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78" w:rsidRPr="00601D55" w:rsidRDefault="00C21278" w:rsidP="00C2127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D55">
        <w:rPr>
          <w:rFonts w:ascii="Calibri" w:eastAsia="Times New Roman" w:hAnsi="Calibri" w:cs="Calibri"/>
          <w:color w:val="000000"/>
        </w:rPr>
        <w:t xml:space="preserve">DC Heroes </w:t>
      </w:r>
      <w:r w:rsidRPr="00601D55">
        <w:rPr>
          <w:rFonts w:ascii="Calibri" w:eastAsia="Times New Roman" w:hAnsi="Calibri" w:cs="Calibri"/>
          <w:color w:val="231F20"/>
        </w:rPr>
        <w:t xml:space="preserve">Disability Movement Lesson Plan </w:t>
      </w:r>
      <w:r>
        <w:rPr>
          <w:rFonts w:ascii="Calibri" w:eastAsia="Times New Roman" w:hAnsi="Calibri" w:cs="Calibri"/>
          <w:color w:val="231F20"/>
        </w:rPr>
        <w:t>Two</w:t>
      </w:r>
      <w:r w:rsidR="00F44D65">
        <w:rPr>
          <w:rFonts w:ascii="Calibri" w:eastAsia="Times New Roman" w:hAnsi="Calibri" w:cs="Calibri"/>
          <w:color w:val="231F20"/>
        </w:rPr>
        <w:t xml:space="preserve">: </w:t>
      </w:r>
      <w:r w:rsidR="00070BD1">
        <w:t xml:space="preserve">Thomas H. “Mick” </w:t>
      </w:r>
      <w:proofErr w:type="spellStart"/>
      <w:r w:rsidR="00070BD1">
        <w:t>Countee</w:t>
      </w:r>
      <w:proofErr w:type="spellEnd"/>
      <w:r w:rsidR="00070BD1">
        <w:t>, Jr.</w:t>
      </w:r>
    </w:p>
    <w:p w:rsidR="00070BD1" w:rsidRPr="00601D55" w:rsidRDefault="00070BD1" w:rsidP="00070BD1">
      <w:pPr>
        <w:spacing w:after="0" w:line="240" w:lineRule="auto"/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</w:rPr>
      </w:pPr>
      <w:r w:rsidRPr="00601D55">
        <w:rPr>
          <w:rFonts w:asciiTheme="majorHAnsi" w:eastAsia="Times New Roman" w:hAnsiTheme="majorHAnsi" w:cs="Calibri"/>
          <w:b/>
          <w:bCs/>
          <w:color w:val="365F91" w:themeColor="accent1" w:themeShade="BF"/>
          <w:sz w:val="32"/>
          <w:szCs w:val="32"/>
        </w:rPr>
        <w:t>Table of Contents</w:t>
      </w:r>
    </w:p>
    <w:p w:rsidR="00070BD1" w:rsidRDefault="00070BD1" w:rsidP="00070BD1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070BD1" w:rsidRPr="00601D55" w:rsidRDefault="00070BD1" w:rsidP="00070B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alibri" w:eastAsia="Times New Roman" w:hAnsi="Calibri" w:cs="Calibri"/>
          <w:color w:val="000000"/>
        </w:rPr>
        <w:t>Page 1.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r w:rsidRPr="00601D55">
        <w:rPr>
          <w:rFonts w:ascii="Calibri" w:eastAsia="Times New Roman" w:hAnsi="Calibri" w:cs="Calibri"/>
          <w:color w:val="000000"/>
        </w:rPr>
        <w:t>Cover Page</w:t>
      </w:r>
    </w:p>
    <w:p w:rsidR="00070BD1" w:rsidRPr="00601D55" w:rsidRDefault="00070BD1" w:rsidP="00070BD1">
      <w:pPr>
        <w:spacing w:after="0" w:line="360" w:lineRule="auto"/>
        <w:rPr>
          <w:rFonts w:eastAsia="Times New Roman" w:cstheme="minorHAnsi"/>
          <w:szCs w:val="24"/>
        </w:rPr>
      </w:pPr>
      <w:proofErr w:type="gramStart"/>
      <w:r w:rsidRPr="00601D55">
        <w:rPr>
          <w:rFonts w:eastAsia="Times New Roman" w:cstheme="minorHAnsi"/>
          <w:bCs/>
          <w:sz w:val="24"/>
          <w:szCs w:val="26"/>
        </w:rPr>
        <w:t>Page 2.</w:t>
      </w:r>
      <w:proofErr w:type="gramEnd"/>
      <w:r w:rsidRPr="00601D55">
        <w:rPr>
          <w:rFonts w:eastAsia="Times New Roman" w:cstheme="minorHAnsi"/>
          <w:bCs/>
          <w:sz w:val="24"/>
          <w:szCs w:val="26"/>
        </w:rPr>
        <w:t xml:space="preserve"> </w:t>
      </w:r>
      <w:r>
        <w:rPr>
          <w:rFonts w:eastAsia="Times New Roman" w:cstheme="minorHAnsi"/>
          <w:bCs/>
          <w:sz w:val="24"/>
          <w:szCs w:val="26"/>
        </w:rPr>
        <w:t xml:space="preserve">Lesson </w:t>
      </w:r>
      <w:r w:rsidRPr="00601D55">
        <w:rPr>
          <w:rFonts w:eastAsia="Times New Roman" w:cstheme="minorHAnsi"/>
          <w:bCs/>
          <w:sz w:val="24"/>
          <w:szCs w:val="26"/>
        </w:rPr>
        <w:t xml:space="preserve">Overview </w:t>
      </w:r>
    </w:p>
    <w:p w:rsidR="00070BD1" w:rsidRPr="00601D55" w:rsidRDefault="00070BD1" w:rsidP="00070BD1">
      <w:pPr>
        <w:spacing w:after="0" w:line="36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 w:rsidRPr="00601D55">
        <w:rPr>
          <w:rFonts w:ascii="Calibri" w:eastAsia="Times New Roman" w:hAnsi="Calibri" w:cs="Calibri"/>
          <w:color w:val="000000"/>
        </w:rPr>
        <w:t>Instructional Outcomes</w:t>
      </w:r>
    </w:p>
    <w:p w:rsidR="00070BD1" w:rsidRPr="00601D55" w:rsidRDefault="00070BD1" w:rsidP="00070BD1">
      <w:pPr>
        <w:spacing w:after="0" w:line="36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 w:rsidRPr="00601D55">
        <w:rPr>
          <w:rFonts w:ascii="Calibri" w:eastAsia="Times New Roman" w:hAnsi="Calibri" w:cs="Calibri"/>
          <w:color w:val="000000"/>
        </w:rPr>
        <w:t>Key Concepts &amp; Terminology</w:t>
      </w:r>
    </w:p>
    <w:p w:rsidR="00070BD1" w:rsidRPr="00601D55" w:rsidRDefault="00070BD1" w:rsidP="00070BD1">
      <w:pPr>
        <w:spacing w:after="0" w:line="36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 w:rsidRPr="00601D55">
        <w:rPr>
          <w:rFonts w:ascii="Calibri" w:eastAsia="Times New Roman" w:hAnsi="Calibri" w:cs="Calibri"/>
          <w:color w:val="231F20"/>
        </w:rPr>
        <w:t>Applicable Common Core Standards  </w:t>
      </w:r>
    </w:p>
    <w:p w:rsidR="00070BD1" w:rsidRPr="00601D55" w:rsidRDefault="00070BD1" w:rsidP="00070BD1">
      <w:pPr>
        <w:spacing w:after="0" w:line="36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 w:rsidRPr="00601D55">
        <w:rPr>
          <w:rFonts w:ascii="Calibri" w:eastAsia="Times New Roman" w:hAnsi="Calibri" w:cs="Calibri"/>
          <w:color w:val="231F20"/>
        </w:rPr>
        <w:t>5-E Instructional Model Activities</w:t>
      </w:r>
    </w:p>
    <w:p w:rsidR="00070BD1" w:rsidRPr="00601D55" w:rsidRDefault="00070BD1" w:rsidP="00070B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1D55">
        <w:rPr>
          <w:rFonts w:ascii="Calibri" w:eastAsia="Times New Roman" w:hAnsi="Calibri" w:cs="Calibri"/>
          <w:bCs/>
          <w:color w:val="000000"/>
        </w:rPr>
        <w:t>Page 3.</w:t>
      </w:r>
      <w:proofErr w:type="gramEnd"/>
      <w:r w:rsidRPr="00601D55">
        <w:rPr>
          <w:rFonts w:ascii="Calibri" w:eastAsia="Times New Roman" w:hAnsi="Calibri" w:cs="Calibri"/>
          <w:bCs/>
          <w:color w:val="000000"/>
        </w:rPr>
        <w:t xml:space="preserve"> Engage</w:t>
      </w:r>
    </w:p>
    <w:p w:rsidR="00070BD1" w:rsidRPr="00601D55" w:rsidRDefault="0082779F" w:rsidP="0027668F">
      <w:pPr>
        <w:spacing w:after="0" w:line="36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Pose the following questions to students</w:t>
      </w:r>
      <w:r w:rsidR="00070BD1" w:rsidRPr="00601D55">
        <w:rPr>
          <w:rFonts w:ascii="Calibri" w:eastAsia="Times New Roman" w:hAnsi="Calibri" w:cs="Calibri"/>
          <w:color w:val="231F20"/>
        </w:rPr>
        <w:t> </w:t>
      </w:r>
    </w:p>
    <w:p w:rsidR="00070BD1" w:rsidRPr="00601D55" w:rsidRDefault="00070BD1" w:rsidP="00070B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1D55">
        <w:rPr>
          <w:rFonts w:ascii="Calibri" w:eastAsia="Times New Roman" w:hAnsi="Calibri" w:cs="Calibri"/>
          <w:bCs/>
          <w:color w:val="000000"/>
        </w:rPr>
        <w:t>Page 4.</w:t>
      </w:r>
      <w:proofErr w:type="gramEnd"/>
      <w:r w:rsidRPr="00601D55">
        <w:rPr>
          <w:rFonts w:ascii="Calibri" w:eastAsia="Times New Roman" w:hAnsi="Calibri" w:cs="Calibri"/>
          <w:bCs/>
          <w:color w:val="000000"/>
        </w:rPr>
        <w:t xml:space="preserve"> </w:t>
      </w:r>
      <w:r w:rsidRPr="00601D55">
        <w:rPr>
          <w:rFonts w:ascii="Calibri" w:eastAsia="Times New Roman" w:hAnsi="Calibri" w:cs="Calibri"/>
          <w:color w:val="000000"/>
        </w:rPr>
        <w:t>Explore</w:t>
      </w:r>
    </w:p>
    <w:p w:rsidR="00070BD1" w:rsidRPr="00601D55" w:rsidRDefault="00070BD1" w:rsidP="00070BD1">
      <w:pPr>
        <w:spacing w:after="0" w:line="36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 w:rsidRPr="00601D55">
        <w:rPr>
          <w:rFonts w:ascii="Calibri" w:eastAsia="Times New Roman" w:hAnsi="Calibri" w:cs="Calibri"/>
          <w:color w:val="000000"/>
        </w:rPr>
        <w:t xml:space="preserve">Topic: </w:t>
      </w:r>
      <w:r w:rsidR="0082779F">
        <w:rPr>
          <w:rFonts w:ascii="Calibri" w:eastAsia="Times New Roman" w:hAnsi="Calibri" w:cs="Calibri"/>
          <w:color w:val="000000"/>
        </w:rPr>
        <w:t xml:space="preserve">Mick’s </w:t>
      </w:r>
      <w:r w:rsidRPr="00601D55">
        <w:rPr>
          <w:rFonts w:ascii="Calibri" w:eastAsia="Times New Roman" w:hAnsi="Calibri" w:cs="Calibri"/>
          <w:color w:val="000000"/>
        </w:rPr>
        <w:t>Life</w:t>
      </w:r>
    </w:p>
    <w:p w:rsidR="00070BD1" w:rsidRPr="00601D55" w:rsidRDefault="00070BD1" w:rsidP="00070BD1">
      <w:pPr>
        <w:spacing w:after="0" w:line="36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 w:rsidRPr="00601D55">
        <w:rPr>
          <w:rFonts w:ascii="Calibri" w:eastAsia="Times New Roman" w:hAnsi="Calibri" w:cs="Calibri"/>
          <w:color w:val="000000"/>
        </w:rPr>
        <w:t>Resource</w:t>
      </w:r>
      <w:r w:rsidR="0082779F">
        <w:rPr>
          <w:rFonts w:ascii="Calibri" w:eastAsia="Times New Roman" w:hAnsi="Calibri" w:cs="Calibri"/>
          <w:color w:val="000000"/>
        </w:rPr>
        <w:t>s</w:t>
      </w:r>
    </w:p>
    <w:p w:rsidR="0082779F" w:rsidRDefault="00070BD1" w:rsidP="00070BD1">
      <w:pPr>
        <w:spacing w:after="0" w:line="360" w:lineRule="auto"/>
        <w:rPr>
          <w:rFonts w:ascii="Calibri" w:eastAsia="Times New Roman" w:hAnsi="Calibri" w:cs="Calibri"/>
          <w:color w:val="000000"/>
        </w:rPr>
      </w:pPr>
      <w:proofErr w:type="gramStart"/>
      <w:r w:rsidRPr="00601D55">
        <w:rPr>
          <w:rFonts w:ascii="Calibri" w:eastAsia="Times New Roman" w:hAnsi="Calibri" w:cs="Calibri"/>
          <w:bCs/>
          <w:color w:val="000000"/>
        </w:rPr>
        <w:t>Page 5</w:t>
      </w:r>
      <w:r w:rsidRPr="00601D55">
        <w:rPr>
          <w:rFonts w:ascii="Calibri" w:eastAsia="Times New Roman" w:hAnsi="Calibri" w:cs="Calibri"/>
          <w:color w:val="000000"/>
        </w:rPr>
        <w:t>.</w:t>
      </w:r>
      <w:proofErr w:type="gramEnd"/>
      <w:r w:rsidRPr="00601D55">
        <w:rPr>
          <w:rFonts w:ascii="Calibri" w:eastAsia="Times New Roman" w:hAnsi="Calibri" w:cs="Calibri"/>
          <w:color w:val="000000"/>
        </w:rPr>
        <w:t xml:space="preserve"> </w:t>
      </w:r>
      <w:r w:rsidR="0082779F">
        <w:rPr>
          <w:rFonts w:ascii="Calibri" w:eastAsia="Times New Roman" w:hAnsi="Calibri" w:cs="Calibri"/>
          <w:color w:val="000000"/>
        </w:rPr>
        <w:t>Explore</w:t>
      </w:r>
    </w:p>
    <w:p w:rsidR="00070BD1" w:rsidRPr="00601D55" w:rsidRDefault="0082779F" w:rsidP="0027668F">
      <w:pPr>
        <w:spacing w:after="0" w:line="36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231F20"/>
        </w:rPr>
        <w:t>Topic</w:t>
      </w:r>
      <w:r w:rsidR="00070BD1">
        <w:rPr>
          <w:rFonts w:ascii="Calibri" w:eastAsia="Times New Roman" w:hAnsi="Calibri" w:cs="Calibri"/>
          <w:color w:val="231F20"/>
        </w:rPr>
        <w:t xml:space="preserve">: </w:t>
      </w:r>
      <w:r>
        <w:rPr>
          <w:rFonts w:ascii="Calibri" w:eastAsia="Times New Roman" w:hAnsi="Calibri" w:cs="Calibri"/>
          <w:color w:val="231F20"/>
        </w:rPr>
        <w:t xml:space="preserve">Multiple </w:t>
      </w:r>
      <w:proofErr w:type="gramStart"/>
      <w:r>
        <w:rPr>
          <w:rFonts w:ascii="Calibri" w:eastAsia="Times New Roman" w:hAnsi="Calibri" w:cs="Calibri"/>
          <w:color w:val="231F20"/>
        </w:rPr>
        <w:t>Marginalization</w:t>
      </w:r>
      <w:proofErr w:type="gramEnd"/>
      <w:r w:rsidR="00070BD1" w:rsidRPr="00601D55">
        <w:rPr>
          <w:rFonts w:ascii="Calibri" w:eastAsia="Times New Roman" w:hAnsi="Calibri" w:cs="Calibri"/>
          <w:color w:val="231F20"/>
        </w:rPr>
        <w:t> </w:t>
      </w:r>
    </w:p>
    <w:p w:rsidR="00070BD1" w:rsidRPr="00601D55" w:rsidRDefault="00070BD1" w:rsidP="00070BD1">
      <w:pPr>
        <w:spacing w:after="0" w:line="36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 w:rsidRPr="00601D55">
        <w:rPr>
          <w:rFonts w:ascii="Calibri" w:eastAsia="Times New Roman" w:hAnsi="Calibri" w:cs="Calibri"/>
          <w:color w:val="000000"/>
        </w:rPr>
        <w:t>Resource</w:t>
      </w:r>
      <w:r w:rsidR="0082779F">
        <w:rPr>
          <w:rFonts w:ascii="Calibri" w:eastAsia="Times New Roman" w:hAnsi="Calibri" w:cs="Calibri"/>
          <w:color w:val="000000"/>
        </w:rPr>
        <w:t>s</w:t>
      </w:r>
    </w:p>
    <w:p w:rsidR="00070BD1" w:rsidRPr="00601D55" w:rsidRDefault="00070BD1" w:rsidP="00070B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1D55">
        <w:rPr>
          <w:rFonts w:ascii="Calibri" w:eastAsia="Times New Roman" w:hAnsi="Calibri" w:cs="Calibri"/>
          <w:color w:val="000000"/>
        </w:rPr>
        <w:t>Page 6.</w:t>
      </w:r>
      <w:proofErr w:type="gramEnd"/>
      <w:r w:rsidRPr="00601D55">
        <w:rPr>
          <w:rFonts w:ascii="Calibri" w:eastAsia="Times New Roman" w:hAnsi="Calibri" w:cs="Calibri"/>
          <w:color w:val="000000"/>
        </w:rPr>
        <w:t xml:space="preserve"> Explore</w:t>
      </w:r>
    </w:p>
    <w:p w:rsidR="0082779F" w:rsidRPr="00601D55" w:rsidRDefault="0082779F" w:rsidP="0027668F">
      <w:pPr>
        <w:spacing w:after="0" w:line="36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231F20"/>
        </w:rPr>
        <w:t xml:space="preserve">Topic: Multiple </w:t>
      </w:r>
      <w:proofErr w:type="gramStart"/>
      <w:r>
        <w:rPr>
          <w:rFonts w:ascii="Calibri" w:eastAsia="Times New Roman" w:hAnsi="Calibri" w:cs="Calibri"/>
          <w:color w:val="231F20"/>
        </w:rPr>
        <w:t>Marginalization</w:t>
      </w:r>
      <w:proofErr w:type="gramEnd"/>
      <w:r w:rsidRPr="00601D55">
        <w:rPr>
          <w:rFonts w:ascii="Calibri" w:eastAsia="Times New Roman" w:hAnsi="Calibri" w:cs="Calibri"/>
          <w:color w:val="231F20"/>
        </w:rPr>
        <w:t> </w:t>
      </w:r>
      <w:r>
        <w:rPr>
          <w:rFonts w:ascii="Calibri" w:eastAsia="Times New Roman" w:hAnsi="Calibri" w:cs="Calibri"/>
          <w:color w:val="231F20"/>
        </w:rPr>
        <w:t>continued</w:t>
      </w:r>
    </w:p>
    <w:p w:rsidR="00070BD1" w:rsidRPr="00601D55" w:rsidRDefault="00070BD1" w:rsidP="00070BD1">
      <w:pPr>
        <w:spacing w:after="0" w:line="36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 w:rsidRPr="00601D55">
        <w:rPr>
          <w:rFonts w:ascii="Calibri" w:eastAsia="Times New Roman" w:hAnsi="Calibri" w:cs="Calibri"/>
          <w:color w:val="000000"/>
        </w:rPr>
        <w:t>Resource</w:t>
      </w:r>
      <w:r w:rsidR="0082779F">
        <w:rPr>
          <w:rFonts w:ascii="Calibri" w:eastAsia="Times New Roman" w:hAnsi="Calibri" w:cs="Calibri"/>
          <w:color w:val="000000"/>
        </w:rPr>
        <w:t>s</w:t>
      </w:r>
    </w:p>
    <w:p w:rsidR="00070BD1" w:rsidRPr="00601D55" w:rsidRDefault="00070BD1" w:rsidP="00070B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1D55">
        <w:rPr>
          <w:rFonts w:ascii="Calibri" w:eastAsia="Times New Roman" w:hAnsi="Calibri" w:cs="Calibri"/>
          <w:color w:val="000000"/>
        </w:rPr>
        <w:t>Page 7.</w:t>
      </w:r>
      <w:proofErr w:type="gramEnd"/>
      <w:r w:rsidRPr="00601D55">
        <w:rPr>
          <w:rFonts w:ascii="Calibri" w:eastAsia="Times New Roman" w:hAnsi="Calibri" w:cs="Calibri"/>
          <w:color w:val="000000"/>
        </w:rPr>
        <w:t xml:space="preserve"> Explore</w:t>
      </w:r>
    </w:p>
    <w:p w:rsidR="00070BD1" w:rsidRPr="00601D55" w:rsidRDefault="00070BD1" w:rsidP="00070BD1">
      <w:pPr>
        <w:spacing w:after="0" w:line="36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 w:rsidRPr="00601D55">
        <w:rPr>
          <w:rFonts w:ascii="Calibri" w:eastAsia="Times New Roman" w:hAnsi="Calibri" w:cs="Calibri"/>
          <w:color w:val="000000"/>
        </w:rPr>
        <w:t xml:space="preserve">Topic: </w:t>
      </w:r>
      <w:r w:rsidR="0082779F">
        <w:rPr>
          <w:rFonts w:ascii="Calibri" w:eastAsia="Times New Roman" w:hAnsi="Calibri" w:cs="Calibri"/>
          <w:color w:val="231F20"/>
        </w:rPr>
        <w:t>Mick’s Approach to Life with a Spinal Cord Injury</w:t>
      </w:r>
      <w:r w:rsidRPr="00601D55">
        <w:rPr>
          <w:rFonts w:ascii="Calibri" w:eastAsia="Times New Roman" w:hAnsi="Calibri" w:cs="Calibri"/>
          <w:color w:val="231F20"/>
        </w:rPr>
        <w:t> </w:t>
      </w:r>
    </w:p>
    <w:p w:rsidR="00070BD1" w:rsidRPr="00601D55" w:rsidRDefault="00070BD1" w:rsidP="00070BD1">
      <w:pPr>
        <w:spacing w:after="0" w:line="36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 w:rsidRPr="00601D55">
        <w:rPr>
          <w:rFonts w:ascii="Calibri" w:eastAsia="Times New Roman" w:hAnsi="Calibri" w:cs="Calibri"/>
          <w:color w:val="000000"/>
        </w:rPr>
        <w:t>Resource</w:t>
      </w:r>
      <w:r w:rsidR="0082779F">
        <w:rPr>
          <w:rFonts w:ascii="Calibri" w:eastAsia="Times New Roman" w:hAnsi="Calibri" w:cs="Calibri"/>
          <w:color w:val="000000"/>
        </w:rPr>
        <w:t>s</w:t>
      </w:r>
    </w:p>
    <w:p w:rsidR="00070BD1" w:rsidRDefault="00070BD1" w:rsidP="00070BD1">
      <w:pPr>
        <w:spacing w:after="0" w:line="360" w:lineRule="auto"/>
        <w:rPr>
          <w:rFonts w:ascii="Calibri" w:eastAsia="Times New Roman" w:hAnsi="Calibri" w:cs="Calibri"/>
          <w:color w:val="000000"/>
        </w:rPr>
      </w:pPr>
      <w:proofErr w:type="gramStart"/>
      <w:r w:rsidRPr="00601D55">
        <w:rPr>
          <w:rFonts w:ascii="Calibri" w:eastAsia="Times New Roman" w:hAnsi="Calibri" w:cs="Calibri"/>
          <w:color w:val="000000"/>
        </w:rPr>
        <w:t>Page 8.</w:t>
      </w:r>
      <w:proofErr w:type="gramEnd"/>
      <w:r w:rsidRPr="00601D55">
        <w:rPr>
          <w:rFonts w:ascii="Calibri" w:eastAsia="Times New Roman" w:hAnsi="Calibri" w:cs="Calibri"/>
          <w:color w:val="000000"/>
        </w:rPr>
        <w:t xml:space="preserve"> Explain</w:t>
      </w:r>
    </w:p>
    <w:p w:rsidR="0082779F" w:rsidRPr="00601D55" w:rsidRDefault="0082779F" w:rsidP="0027668F">
      <w:pPr>
        <w:spacing w:after="0" w:line="36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Topic: Mick’s Advocacy for Persons with Disabilities</w:t>
      </w:r>
    </w:p>
    <w:p w:rsidR="00070BD1" w:rsidRPr="00601D55" w:rsidRDefault="00070BD1" w:rsidP="00070B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1D55">
        <w:rPr>
          <w:rFonts w:ascii="Calibri" w:eastAsia="Times New Roman" w:hAnsi="Calibri" w:cs="Calibri"/>
          <w:color w:val="000000"/>
        </w:rPr>
        <w:t>Page 9.</w:t>
      </w:r>
      <w:proofErr w:type="gramEnd"/>
      <w:r w:rsidRPr="00601D55">
        <w:rPr>
          <w:rFonts w:ascii="Calibri" w:eastAsia="Times New Roman" w:hAnsi="Calibri" w:cs="Calibri"/>
          <w:color w:val="000000"/>
        </w:rPr>
        <w:t xml:space="preserve"> Elaborate/Extend</w:t>
      </w:r>
    </w:p>
    <w:p w:rsidR="00070BD1" w:rsidRPr="00601D55" w:rsidRDefault="00070BD1" w:rsidP="00070BD1">
      <w:pPr>
        <w:spacing w:after="0" w:line="36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 w:rsidRPr="00601D55">
        <w:rPr>
          <w:rFonts w:ascii="Calibri" w:eastAsia="Times New Roman" w:hAnsi="Calibri" w:cs="Calibri"/>
          <w:color w:val="000000"/>
        </w:rPr>
        <w:t>Resource</w:t>
      </w:r>
    </w:p>
    <w:p w:rsidR="00070BD1" w:rsidRPr="00601D55" w:rsidRDefault="00070BD1" w:rsidP="00070B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1D55">
        <w:rPr>
          <w:rFonts w:ascii="Calibri" w:eastAsia="Times New Roman" w:hAnsi="Calibri" w:cs="Calibri"/>
          <w:color w:val="000000"/>
        </w:rPr>
        <w:t>Page 10.</w:t>
      </w:r>
      <w:proofErr w:type="gramEnd"/>
      <w:r w:rsidRPr="00601D55">
        <w:rPr>
          <w:rFonts w:ascii="Calibri" w:eastAsia="Times New Roman" w:hAnsi="Calibri" w:cs="Calibri"/>
          <w:color w:val="000000"/>
        </w:rPr>
        <w:t xml:space="preserve"> Evaluate</w:t>
      </w:r>
    </w:p>
    <w:p w:rsidR="00070BD1" w:rsidRPr="00601D55" w:rsidRDefault="00070BD1" w:rsidP="00070BD1">
      <w:pPr>
        <w:spacing w:after="0" w:line="36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 w:rsidRPr="00601D55">
        <w:rPr>
          <w:rFonts w:ascii="Calibri" w:eastAsia="Times New Roman" w:hAnsi="Calibri" w:cs="Calibri"/>
          <w:color w:val="000000"/>
        </w:rPr>
        <w:t>Resource</w:t>
      </w:r>
    </w:p>
    <w:p w:rsidR="0082779F" w:rsidRPr="00601D55" w:rsidRDefault="00070BD1" w:rsidP="008277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1D55">
        <w:rPr>
          <w:rFonts w:ascii="Calibri" w:eastAsia="Times New Roman" w:hAnsi="Calibri" w:cs="Calibri"/>
          <w:color w:val="000000"/>
        </w:rPr>
        <w:t>Page 11.</w:t>
      </w:r>
      <w:proofErr w:type="gramEnd"/>
      <w:r w:rsidRPr="00601D55">
        <w:rPr>
          <w:rFonts w:ascii="Calibri" w:eastAsia="Times New Roman" w:hAnsi="Calibri" w:cs="Calibri"/>
          <w:color w:val="000000"/>
        </w:rPr>
        <w:t> </w:t>
      </w:r>
      <w:r w:rsidR="0082779F" w:rsidRPr="00601D55">
        <w:rPr>
          <w:rFonts w:ascii="Calibri" w:eastAsia="Times New Roman" w:hAnsi="Calibri" w:cs="Calibri"/>
          <w:color w:val="000000"/>
        </w:rPr>
        <w:t>Differentiation</w:t>
      </w:r>
    </w:p>
    <w:p w:rsidR="0082779F" w:rsidRDefault="0082779F" w:rsidP="00070BD1">
      <w:pPr>
        <w:spacing w:after="0" w:line="360" w:lineRule="auto"/>
        <w:rPr>
          <w:rFonts w:ascii="Calibri" w:eastAsia="Times New Roman" w:hAnsi="Calibri" w:cs="Calibri"/>
          <w:color w:val="000000"/>
        </w:rPr>
      </w:pPr>
    </w:p>
    <w:p w:rsidR="00070BD1" w:rsidRPr="00601D55" w:rsidRDefault="00070BD1" w:rsidP="00070B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D55">
        <w:rPr>
          <w:rFonts w:ascii="Calibri" w:eastAsia="Times New Roman" w:hAnsi="Calibri" w:cs="Calibri"/>
          <w:color w:val="000000"/>
        </w:rPr>
        <w:lastRenderedPageBreak/>
        <w:t xml:space="preserve"> Back Cover</w:t>
      </w:r>
    </w:p>
    <w:p w:rsidR="00070BD1" w:rsidRDefault="00070BD1" w:rsidP="00070BD1">
      <w:pPr>
        <w:spacing w:before="240" w:after="0"/>
        <w:rPr>
          <w:rFonts w:asciiTheme="majorHAnsi" w:eastAsia="Times New Roman" w:hAnsiTheme="majorHAnsi" w:cs="Calibri"/>
          <w:color w:val="365F91" w:themeColor="accent1" w:themeShade="BF"/>
          <w:sz w:val="32"/>
        </w:rPr>
      </w:pPr>
      <w:proofErr w:type="gramStart"/>
      <w:r w:rsidRPr="00720161">
        <w:rPr>
          <w:rFonts w:asciiTheme="majorHAnsi" w:eastAsia="Times New Roman" w:hAnsiTheme="majorHAnsi" w:cs="Calibri"/>
          <w:color w:val="365F91" w:themeColor="accent1" w:themeShade="BF"/>
          <w:sz w:val="32"/>
        </w:rPr>
        <w:t>Page 1.</w:t>
      </w:r>
      <w:proofErr w:type="gramEnd"/>
      <w:r w:rsidRPr="00720161">
        <w:rPr>
          <w:rFonts w:asciiTheme="majorHAnsi" w:eastAsia="Times New Roman" w:hAnsiTheme="majorHAnsi" w:cs="Calibri"/>
          <w:color w:val="365F91" w:themeColor="accent1" w:themeShade="BF"/>
          <w:sz w:val="32"/>
        </w:rPr>
        <w:t xml:space="preserve"> </w:t>
      </w:r>
      <w:r>
        <w:rPr>
          <w:rFonts w:asciiTheme="majorHAnsi" w:eastAsia="Times New Roman" w:hAnsiTheme="majorHAnsi" w:cs="Calibri"/>
          <w:color w:val="365F91" w:themeColor="accent1" w:themeShade="BF"/>
          <w:sz w:val="32"/>
        </w:rPr>
        <w:t>DC Heroes in the Disability Movement</w:t>
      </w:r>
    </w:p>
    <w:p w:rsidR="00070BD1" w:rsidRPr="006E5341" w:rsidRDefault="00070BD1" w:rsidP="00070BD1">
      <w:pPr>
        <w:rPr>
          <w:rFonts w:asciiTheme="majorHAnsi" w:eastAsia="Times New Roman" w:hAnsiTheme="majorHAnsi" w:cs="Times New Roman"/>
          <w:color w:val="365F91" w:themeColor="accent1" w:themeShade="BF"/>
          <w:sz w:val="36"/>
          <w:szCs w:val="24"/>
        </w:rPr>
      </w:pPr>
      <w:r>
        <w:rPr>
          <w:rFonts w:ascii="Calibri" w:hAnsi="Calibri" w:cs="Calibri"/>
          <w:i/>
          <w:iCs/>
          <w:color w:val="000000"/>
        </w:rPr>
        <w:t>Image Description: The FDR logo is on the left side of the page. It is a circular image with a graphic of the FDR wheelchair statue in the center. Curved text above and below the graphic reads “FDR Memorial Legacy Committee”.</w:t>
      </w:r>
    </w:p>
    <w:p w:rsidR="00070BD1" w:rsidRPr="00070BD1" w:rsidRDefault="00070BD1" w:rsidP="00070BD1">
      <w:pPr>
        <w:pStyle w:val="NormalWeb"/>
        <w:spacing w:before="0" w:beforeAutospacing="0" w:after="200" w:afterAutospacing="0" w:line="276" w:lineRule="auto"/>
        <w:rPr>
          <w:i/>
        </w:rPr>
      </w:pPr>
      <w:r w:rsidRPr="00070BD1">
        <w:rPr>
          <w:rFonts w:ascii="Calibri" w:hAnsi="Calibri" w:cs="Calibri"/>
          <w:i/>
          <w:iCs/>
          <w:color w:val="000000"/>
          <w:sz w:val="22"/>
          <w:szCs w:val="22"/>
        </w:rPr>
        <w:t xml:space="preserve">Image Description: On the right side of the page is a photo of </w:t>
      </w:r>
      <w:r>
        <w:rPr>
          <w:i/>
        </w:rPr>
        <w:t xml:space="preserve">Thomas H. “Mick” </w:t>
      </w:r>
      <w:proofErr w:type="spellStart"/>
      <w:r w:rsidRPr="00070BD1">
        <w:rPr>
          <w:i/>
        </w:rPr>
        <w:t>Countee</w:t>
      </w:r>
      <w:proofErr w:type="spellEnd"/>
      <w:r w:rsidRPr="00070BD1">
        <w:rPr>
          <w:i/>
        </w:rPr>
        <w:t>, Jr.</w:t>
      </w:r>
      <w:r>
        <w:rPr>
          <w:i/>
        </w:rPr>
        <w:t xml:space="preserve"> </w:t>
      </w:r>
      <w:proofErr w:type="gramStart"/>
      <w:r w:rsidRPr="00070BD1">
        <w:rPr>
          <w:i/>
        </w:rPr>
        <w:t>facing</w:t>
      </w:r>
      <w:proofErr w:type="gramEnd"/>
      <w:r w:rsidRPr="00070BD1">
        <w:rPr>
          <w:i/>
        </w:rPr>
        <w:t xml:space="preserve"> the camera, seated in his wheelchair.</w:t>
      </w:r>
    </w:p>
    <w:p w:rsidR="00070BD1" w:rsidRPr="00070BD1" w:rsidRDefault="00070BD1" w:rsidP="00070BD1">
      <w:pPr>
        <w:pStyle w:val="NormalWeb"/>
        <w:spacing w:before="0" w:beforeAutospacing="0" w:after="200" w:afterAutospacing="0" w:line="276" w:lineRule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070BD1">
        <w:rPr>
          <w:rFonts w:asciiTheme="minorHAnsi" w:hAnsiTheme="minorHAnsi" w:cstheme="minorHAnsi"/>
          <w:color w:val="000000"/>
          <w:sz w:val="22"/>
          <w:szCs w:val="22"/>
        </w:rPr>
        <w:t xml:space="preserve">Lesson Plan </w:t>
      </w:r>
      <w:r w:rsidR="00477348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070B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70BD1">
        <w:rPr>
          <w:rFonts w:asciiTheme="minorHAnsi" w:hAnsiTheme="minorHAnsi" w:cstheme="minorHAnsi"/>
          <w:sz w:val="22"/>
          <w:szCs w:val="22"/>
        </w:rPr>
        <w:t xml:space="preserve">Thomas H. “Mick” </w:t>
      </w:r>
      <w:proofErr w:type="spellStart"/>
      <w:r w:rsidRPr="00070BD1">
        <w:rPr>
          <w:rFonts w:asciiTheme="minorHAnsi" w:hAnsiTheme="minorHAnsi" w:cstheme="minorHAnsi"/>
          <w:sz w:val="22"/>
          <w:szCs w:val="22"/>
        </w:rPr>
        <w:t>Countee</w:t>
      </w:r>
      <w:proofErr w:type="spellEnd"/>
      <w:r w:rsidRPr="00070BD1">
        <w:rPr>
          <w:rFonts w:asciiTheme="minorHAnsi" w:hAnsiTheme="minorHAnsi" w:cstheme="minorHAnsi"/>
          <w:sz w:val="22"/>
          <w:szCs w:val="22"/>
        </w:rPr>
        <w:t>, Jr.</w:t>
      </w:r>
    </w:p>
    <w:p w:rsidR="00070BD1" w:rsidRPr="00070BD1" w:rsidRDefault="00070BD1" w:rsidP="00070BD1">
      <w:pPr>
        <w:pStyle w:val="NormalWeb"/>
        <w:spacing w:before="0" w:beforeAutospacing="0" w:after="20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070BD1">
        <w:rPr>
          <w:rFonts w:asciiTheme="minorHAnsi" w:hAnsiTheme="minorHAnsi" w:cstheme="minorHAnsi"/>
          <w:color w:val="231F20"/>
          <w:sz w:val="22"/>
          <w:szCs w:val="22"/>
        </w:rPr>
        <w:t xml:space="preserve">This project is funded by </w:t>
      </w:r>
      <w:proofErr w:type="spellStart"/>
      <w:r w:rsidRPr="00070BD1">
        <w:rPr>
          <w:rFonts w:asciiTheme="minorHAnsi" w:hAnsiTheme="minorHAnsi" w:cstheme="minorHAnsi"/>
          <w:color w:val="231F20"/>
          <w:sz w:val="22"/>
          <w:szCs w:val="22"/>
        </w:rPr>
        <w:t>HumanitiesDC</w:t>
      </w:r>
      <w:proofErr w:type="spellEnd"/>
    </w:p>
    <w:p w:rsidR="00070BD1" w:rsidRPr="00601D55" w:rsidRDefault="00070BD1" w:rsidP="00070BD1">
      <w:pPr>
        <w:spacing w:before="240" w:after="0"/>
        <w:rPr>
          <w:rFonts w:asciiTheme="majorHAnsi" w:eastAsia="Times New Roman" w:hAnsiTheme="majorHAnsi" w:cstheme="minorHAnsi"/>
          <w:color w:val="365F91" w:themeColor="accent1" w:themeShade="BF"/>
          <w:sz w:val="32"/>
          <w:szCs w:val="24"/>
        </w:rPr>
      </w:pPr>
      <w:proofErr w:type="gramStart"/>
      <w:r w:rsidRPr="00601D55">
        <w:rPr>
          <w:rFonts w:asciiTheme="majorHAnsi" w:eastAsia="Times New Roman" w:hAnsiTheme="majorHAnsi" w:cstheme="minorHAnsi"/>
          <w:bCs/>
          <w:color w:val="365F91" w:themeColor="accent1" w:themeShade="BF"/>
          <w:sz w:val="36"/>
          <w:szCs w:val="26"/>
        </w:rPr>
        <w:t>Page 2.</w:t>
      </w:r>
      <w:proofErr w:type="gramEnd"/>
      <w:r w:rsidRPr="00601D55">
        <w:rPr>
          <w:rFonts w:asciiTheme="majorHAnsi" w:eastAsia="Times New Roman" w:hAnsiTheme="majorHAnsi" w:cstheme="minorHAnsi"/>
          <w:bCs/>
          <w:color w:val="365F91" w:themeColor="accent1" w:themeShade="BF"/>
          <w:sz w:val="36"/>
          <w:szCs w:val="26"/>
        </w:rPr>
        <w:t xml:space="preserve"> </w:t>
      </w:r>
      <w:r>
        <w:rPr>
          <w:rFonts w:asciiTheme="majorHAnsi" w:eastAsia="Times New Roman" w:hAnsiTheme="majorHAnsi" w:cstheme="minorHAnsi"/>
          <w:bCs/>
          <w:color w:val="365F91" w:themeColor="accent1" w:themeShade="BF"/>
          <w:sz w:val="36"/>
          <w:szCs w:val="26"/>
        </w:rPr>
        <w:t xml:space="preserve">Lesson </w:t>
      </w:r>
      <w:r w:rsidRPr="00601D55">
        <w:rPr>
          <w:rFonts w:asciiTheme="majorHAnsi" w:eastAsia="Times New Roman" w:hAnsiTheme="majorHAnsi" w:cstheme="minorHAnsi"/>
          <w:bCs/>
          <w:color w:val="365F91" w:themeColor="accent1" w:themeShade="BF"/>
          <w:sz w:val="36"/>
          <w:szCs w:val="26"/>
        </w:rPr>
        <w:t xml:space="preserve">Overview </w:t>
      </w:r>
    </w:p>
    <w:p w:rsidR="00070BD1" w:rsidRPr="00ED5E2D" w:rsidRDefault="00070BD1" w:rsidP="00070BD1">
      <w:pPr>
        <w:spacing w:after="0" w:line="360" w:lineRule="auto"/>
        <w:rPr>
          <w:rFonts w:asciiTheme="majorHAnsi" w:eastAsia="Times New Roman" w:hAnsiTheme="majorHAnsi" w:cstheme="minorHAnsi"/>
          <w:color w:val="365F91" w:themeColor="accent1" w:themeShade="BF"/>
          <w:sz w:val="26"/>
          <w:szCs w:val="26"/>
        </w:rPr>
      </w:pPr>
      <w:r w:rsidRPr="00601D55">
        <w:rPr>
          <w:rFonts w:asciiTheme="majorHAnsi" w:eastAsia="Times New Roman" w:hAnsiTheme="majorHAnsi" w:cstheme="minorHAnsi"/>
          <w:color w:val="365F91" w:themeColor="accent1" w:themeShade="BF"/>
          <w:sz w:val="26"/>
          <w:szCs w:val="26"/>
        </w:rPr>
        <w:t>Instructional Outcomes</w:t>
      </w:r>
    </w:p>
    <w:p w:rsidR="00C83019" w:rsidRPr="00C83019" w:rsidRDefault="00070BD1" w:rsidP="00C83019">
      <w:pPr>
        <w:pStyle w:val="NormalWeb"/>
        <w:spacing w:before="98" w:beforeAutospacing="0" w:after="0" w:afterAutospacing="0"/>
        <w:rPr>
          <w:rFonts w:asciiTheme="minorHAnsi" w:hAnsiTheme="minorHAnsi" w:cstheme="minorHAnsi"/>
          <w:color w:val="231F20"/>
          <w:sz w:val="22"/>
          <w:szCs w:val="22"/>
        </w:rPr>
      </w:pPr>
      <w:r w:rsidRPr="00C83019">
        <w:rPr>
          <w:rFonts w:asciiTheme="minorHAnsi" w:hAnsiTheme="minorHAnsi" w:cstheme="minorHAnsi"/>
          <w:color w:val="231F20"/>
          <w:sz w:val="22"/>
          <w:szCs w:val="22"/>
        </w:rPr>
        <w:t>Given exposure to primary sources (written, auditory, </w:t>
      </w:r>
      <w:proofErr w:type="gramStart"/>
      <w:r w:rsidRPr="00C83019">
        <w:rPr>
          <w:rFonts w:asciiTheme="minorHAnsi" w:hAnsiTheme="minorHAnsi" w:cstheme="minorHAnsi"/>
          <w:color w:val="231F20"/>
          <w:sz w:val="22"/>
          <w:szCs w:val="22"/>
        </w:rPr>
        <w:t>visual</w:t>
      </w:r>
      <w:proofErr w:type="gramEnd"/>
      <w:r w:rsidRPr="00C83019">
        <w:rPr>
          <w:rFonts w:asciiTheme="minorHAnsi" w:hAnsiTheme="minorHAnsi" w:cstheme="minorHAnsi"/>
          <w:color w:val="231F20"/>
          <w:sz w:val="22"/>
          <w:szCs w:val="22"/>
        </w:rPr>
        <w:t xml:space="preserve">) about </w:t>
      </w:r>
      <w:r w:rsidR="00C83019" w:rsidRPr="00C83019">
        <w:rPr>
          <w:rFonts w:asciiTheme="minorHAnsi" w:hAnsiTheme="minorHAnsi" w:cstheme="minorHAnsi"/>
          <w:color w:val="231F20"/>
          <w:sz w:val="22"/>
          <w:szCs w:val="22"/>
        </w:rPr>
        <w:t xml:space="preserve">Mick </w:t>
      </w:r>
      <w:proofErr w:type="spellStart"/>
      <w:r w:rsidR="00C83019" w:rsidRPr="00C83019">
        <w:rPr>
          <w:rFonts w:asciiTheme="minorHAnsi" w:hAnsiTheme="minorHAnsi" w:cstheme="minorHAnsi"/>
          <w:color w:val="231F20"/>
          <w:sz w:val="22"/>
          <w:szCs w:val="22"/>
        </w:rPr>
        <w:t>Countee</w:t>
      </w:r>
      <w:proofErr w:type="spellEnd"/>
      <w:r w:rsidR="00C83019" w:rsidRPr="00C83019">
        <w:rPr>
          <w:rFonts w:asciiTheme="minorHAnsi" w:hAnsiTheme="minorHAnsi" w:cstheme="minorHAnsi"/>
          <w:color w:val="231F20"/>
          <w:sz w:val="22"/>
          <w:szCs w:val="22"/>
        </w:rPr>
        <w:t>, s</w:t>
      </w:r>
      <w:r w:rsidRPr="00C83019">
        <w:rPr>
          <w:rFonts w:asciiTheme="minorHAnsi" w:hAnsiTheme="minorHAnsi" w:cstheme="minorHAnsi"/>
          <w:color w:val="231F20"/>
          <w:sz w:val="22"/>
          <w:szCs w:val="22"/>
        </w:rPr>
        <w:t>tudents will be</w:t>
      </w:r>
      <w:r w:rsidR="00C83019" w:rsidRPr="00C83019">
        <w:rPr>
          <w:rFonts w:asciiTheme="minorHAnsi" w:hAnsiTheme="minorHAnsi" w:cstheme="minorHAnsi"/>
          <w:color w:val="231F20"/>
          <w:sz w:val="22"/>
          <w:szCs w:val="22"/>
        </w:rPr>
        <w:t xml:space="preserve"> able to:</w:t>
      </w:r>
    </w:p>
    <w:p w:rsidR="00C83019" w:rsidRDefault="00C83019" w:rsidP="00C83019">
      <w:pPr>
        <w:pStyle w:val="NormalWeb"/>
        <w:spacing w:before="98" w:beforeAutospacing="0" w:after="0" w:afterAutospacing="0"/>
        <w:ind w:left="270"/>
        <w:rPr>
          <w:rFonts w:asciiTheme="minorHAnsi" w:hAnsiTheme="minorHAnsi" w:cstheme="minorHAnsi"/>
          <w:color w:val="231F20"/>
          <w:sz w:val="22"/>
          <w:szCs w:val="22"/>
        </w:rPr>
      </w:pPr>
      <w:r w:rsidRPr="00C83019">
        <w:rPr>
          <w:rFonts w:asciiTheme="minorHAnsi" w:hAnsiTheme="minorHAnsi" w:cstheme="minorHAnsi"/>
          <w:color w:val="231F20"/>
          <w:sz w:val="22"/>
          <w:szCs w:val="22"/>
        </w:rPr>
        <w:t xml:space="preserve">Describe how Mr. </w:t>
      </w:r>
      <w:proofErr w:type="spellStart"/>
      <w:r w:rsidRPr="00C83019">
        <w:rPr>
          <w:rFonts w:asciiTheme="minorHAnsi" w:hAnsiTheme="minorHAnsi" w:cstheme="minorHAnsi"/>
          <w:color w:val="231F20"/>
          <w:sz w:val="22"/>
          <w:szCs w:val="22"/>
        </w:rPr>
        <w:t>Countee</w:t>
      </w:r>
      <w:proofErr w:type="spellEnd"/>
      <w:r w:rsidRPr="00C83019">
        <w:rPr>
          <w:rFonts w:asciiTheme="minorHAnsi" w:hAnsiTheme="minorHAnsi" w:cstheme="minorHAnsi"/>
          <w:color w:val="231F20"/>
          <w:sz w:val="22"/>
          <w:szCs w:val="22"/>
        </w:rPr>
        <w:t xml:space="preserve"> fought to see the FDR Memorial in Washington, DC accurately represent the former president as a disabled individual.  </w:t>
      </w:r>
    </w:p>
    <w:p w:rsidR="00C83019" w:rsidRPr="00C83019" w:rsidRDefault="00C83019" w:rsidP="00C83019">
      <w:pPr>
        <w:pStyle w:val="NormalWeb"/>
        <w:spacing w:before="98" w:beforeAutospacing="0" w:after="0" w:afterAutospacing="0"/>
        <w:ind w:left="270"/>
        <w:rPr>
          <w:rFonts w:asciiTheme="minorHAnsi" w:hAnsiTheme="minorHAnsi" w:cstheme="minorHAnsi"/>
          <w:sz w:val="22"/>
          <w:szCs w:val="22"/>
        </w:rPr>
      </w:pPr>
      <w:r w:rsidRPr="00C83019">
        <w:rPr>
          <w:rFonts w:asciiTheme="minorHAnsi" w:hAnsiTheme="minorHAnsi" w:cstheme="minorHAnsi"/>
          <w:color w:val="231F20"/>
          <w:sz w:val="22"/>
          <w:szCs w:val="22"/>
        </w:rPr>
        <w:t xml:space="preserve">Explain how Mr. </w:t>
      </w:r>
      <w:proofErr w:type="spellStart"/>
      <w:r w:rsidRPr="00C83019">
        <w:rPr>
          <w:rFonts w:asciiTheme="minorHAnsi" w:hAnsiTheme="minorHAnsi" w:cstheme="minorHAnsi"/>
          <w:color w:val="231F20"/>
          <w:sz w:val="22"/>
          <w:szCs w:val="22"/>
        </w:rPr>
        <w:t>Countee</w:t>
      </w:r>
      <w:proofErr w:type="spellEnd"/>
      <w:r w:rsidRPr="00C83019">
        <w:rPr>
          <w:rFonts w:asciiTheme="minorHAnsi" w:hAnsiTheme="minorHAnsi" w:cstheme="minorHAnsi"/>
          <w:color w:val="231F20"/>
          <w:sz w:val="22"/>
          <w:szCs w:val="22"/>
        </w:rPr>
        <w:t xml:space="preserve"> helped shape the Americans with Disabilities Act (ADA).</w:t>
      </w:r>
    </w:p>
    <w:p w:rsidR="00070BD1" w:rsidRDefault="00070BD1" w:rsidP="00070BD1">
      <w:pPr>
        <w:spacing w:before="240" w:after="0" w:line="240" w:lineRule="auto"/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</w:pPr>
      <w:r w:rsidRPr="00601D55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Key Concepts &amp; Terminology</w:t>
      </w:r>
    </w:p>
    <w:p w:rsidR="00EC3636" w:rsidRDefault="00EC3636" w:rsidP="00EC3636">
      <w:pPr>
        <w:spacing w:after="0"/>
      </w:pPr>
      <w:r>
        <w:t>Advocacy</w:t>
      </w:r>
    </w:p>
    <w:p w:rsidR="00EC3636" w:rsidRDefault="00EC3636" w:rsidP="00EC3636">
      <w:pPr>
        <w:spacing w:after="0"/>
      </w:pPr>
      <w:r>
        <w:t>Advocate</w:t>
      </w:r>
    </w:p>
    <w:p w:rsidR="00EC3636" w:rsidRDefault="00EC3636" w:rsidP="00EC3636">
      <w:pPr>
        <w:spacing w:after="0"/>
      </w:pPr>
      <w:r>
        <w:t>Marginalization</w:t>
      </w:r>
    </w:p>
    <w:p w:rsidR="00EC3636" w:rsidRDefault="00EC3636" w:rsidP="00EC3636">
      <w:pPr>
        <w:spacing w:after="0"/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</w:pPr>
      <w:r>
        <w:t>Multiply marginalized</w:t>
      </w:r>
      <w:r w:rsidRPr="00601D55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 xml:space="preserve"> </w:t>
      </w:r>
    </w:p>
    <w:p w:rsidR="00070BD1" w:rsidRDefault="00070BD1" w:rsidP="00070BD1">
      <w:pPr>
        <w:spacing w:before="240" w:after="0"/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</w:pPr>
      <w:r w:rsidRPr="00601D55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Applicable Common Core Standards  </w:t>
      </w:r>
    </w:p>
    <w:p w:rsidR="00070BD1" w:rsidRDefault="00070BD1" w:rsidP="00070BD1">
      <w:pPr>
        <w:spacing w:after="0"/>
        <w:jc w:val="both"/>
        <w:rPr>
          <w:rFonts w:cstheme="minorHAnsi"/>
          <w:color w:val="231F20"/>
        </w:rPr>
      </w:pPr>
      <w:r>
        <w:rPr>
          <w:rFonts w:cstheme="minorHAnsi"/>
          <w:color w:val="231F20"/>
        </w:rPr>
        <w:t xml:space="preserve">Common Core Standard </w:t>
      </w:r>
      <w:r w:rsidRPr="00ED5E2D">
        <w:rPr>
          <w:rFonts w:cstheme="minorHAnsi"/>
          <w:color w:val="231F20"/>
        </w:rPr>
        <w:t>ELA-LITERACY.RH.6-8.1 </w:t>
      </w:r>
    </w:p>
    <w:p w:rsidR="00070BD1" w:rsidRPr="00ED5E2D" w:rsidRDefault="00A6670B" w:rsidP="00070BD1">
      <w:pPr>
        <w:spacing w:after="0"/>
        <w:jc w:val="both"/>
        <w:rPr>
          <w:rFonts w:cstheme="minorHAnsi"/>
        </w:rPr>
      </w:pPr>
      <w:hyperlink r:id="rId4" w:history="1">
        <w:r w:rsidR="00070BD1">
          <w:rPr>
            <w:rStyle w:val="Hyperlink"/>
            <w:rFonts w:cstheme="minorHAnsi"/>
          </w:rPr>
          <w:t xml:space="preserve">Link to English Language Arts Standards, History/Social Studies, </w:t>
        </w:r>
        <w:proofErr w:type="gramStart"/>
        <w:r w:rsidR="00070BD1">
          <w:rPr>
            <w:rStyle w:val="Hyperlink"/>
            <w:rFonts w:cstheme="minorHAnsi"/>
          </w:rPr>
          <w:t>Grade</w:t>
        </w:r>
        <w:proofErr w:type="gramEnd"/>
        <w:r w:rsidR="00070BD1">
          <w:rPr>
            <w:rStyle w:val="Hyperlink"/>
            <w:rFonts w:cstheme="minorHAnsi"/>
          </w:rPr>
          <w:t xml:space="preserve"> 6-8.1 (opens in new window)</w:t>
        </w:r>
      </w:hyperlink>
      <w:r w:rsidR="00070BD1">
        <w:rPr>
          <w:rFonts w:cstheme="minorHAnsi"/>
        </w:rPr>
        <w:t xml:space="preserve"> </w:t>
      </w:r>
    </w:p>
    <w:p w:rsidR="00070BD1" w:rsidRDefault="00070BD1" w:rsidP="00070BD1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231F20"/>
          <w:sz w:val="22"/>
          <w:szCs w:val="22"/>
        </w:rPr>
      </w:pPr>
      <w:r w:rsidRPr="00ED5E2D">
        <w:rPr>
          <w:rFonts w:asciiTheme="minorHAnsi" w:hAnsiTheme="minorHAnsi" w:cstheme="minorHAnsi"/>
          <w:color w:val="231F20"/>
          <w:sz w:val="22"/>
          <w:szCs w:val="22"/>
        </w:rPr>
        <w:t>Cite specific textual evidence to support analysis of primary and secondary sources. </w:t>
      </w:r>
    </w:p>
    <w:p w:rsidR="00070BD1" w:rsidRDefault="00070BD1" w:rsidP="00070BD1">
      <w:pPr>
        <w:pStyle w:val="NormalWeb"/>
        <w:spacing w:before="0" w:beforeAutospacing="0" w:after="0" w:afterAutospacing="0" w:line="276" w:lineRule="auto"/>
        <w:rPr>
          <w:rFonts w:cstheme="minorHAnsi"/>
          <w:color w:val="231F20"/>
        </w:rPr>
      </w:pPr>
    </w:p>
    <w:p w:rsidR="00070BD1" w:rsidRPr="00984C53" w:rsidRDefault="00070BD1" w:rsidP="00070BD1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231F20"/>
          <w:sz w:val="22"/>
          <w:szCs w:val="22"/>
        </w:rPr>
      </w:pPr>
      <w:r w:rsidRPr="00984C53">
        <w:rPr>
          <w:rFonts w:asciiTheme="minorHAnsi" w:hAnsiTheme="minorHAnsi" w:cstheme="minorHAnsi"/>
          <w:color w:val="231F20"/>
          <w:sz w:val="22"/>
          <w:szCs w:val="22"/>
        </w:rPr>
        <w:t>Common Core Standard ELA-LITERACY.RH.9-10.1 </w:t>
      </w:r>
    </w:p>
    <w:p w:rsidR="00070BD1" w:rsidRPr="00984C53" w:rsidRDefault="00A6670B" w:rsidP="00070BD1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231F20"/>
          <w:sz w:val="22"/>
          <w:szCs w:val="22"/>
        </w:rPr>
      </w:pPr>
      <w:hyperlink r:id="rId5" w:history="1">
        <w:r w:rsidR="00070BD1" w:rsidRPr="00984C53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Link to English Language Arts Standards, History/Social Studies, </w:t>
        </w:r>
        <w:proofErr w:type="gramStart"/>
        <w:r w:rsidR="00070BD1" w:rsidRPr="00984C53">
          <w:rPr>
            <w:rStyle w:val="Hyperlink"/>
            <w:rFonts w:asciiTheme="minorHAnsi" w:hAnsiTheme="minorHAnsi" w:cstheme="minorHAnsi"/>
            <w:sz w:val="22"/>
            <w:szCs w:val="22"/>
          </w:rPr>
          <w:t>Grade</w:t>
        </w:r>
        <w:proofErr w:type="gramEnd"/>
        <w:r w:rsidR="00070BD1" w:rsidRPr="00984C53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9-10.1 (opens in new window)</w:t>
        </w:r>
      </w:hyperlink>
    </w:p>
    <w:p w:rsidR="00070BD1" w:rsidRPr="00984C53" w:rsidRDefault="00070BD1" w:rsidP="00070BD1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84C53">
        <w:rPr>
          <w:rFonts w:asciiTheme="minorHAnsi" w:hAnsiTheme="minorHAnsi" w:cstheme="minorHAnsi"/>
          <w:color w:val="231F20"/>
          <w:sz w:val="22"/>
          <w:szCs w:val="22"/>
        </w:rPr>
        <w:t>Cite specific textual evidence to support analysis of primary and secondary sources, attending to such features as the date and origin of the information. </w:t>
      </w:r>
    </w:p>
    <w:p w:rsidR="00070BD1" w:rsidRPr="00984C53" w:rsidRDefault="00070BD1" w:rsidP="00070BD1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:rsidR="00070BD1" w:rsidRDefault="00070BD1" w:rsidP="00070BD1">
      <w:pPr>
        <w:spacing w:after="0"/>
        <w:jc w:val="both"/>
        <w:rPr>
          <w:rFonts w:cstheme="minorHAnsi"/>
          <w:color w:val="231F20"/>
        </w:rPr>
      </w:pPr>
      <w:r>
        <w:rPr>
          <w:rFonts w:cstheme="minorHAnsi"/>
          <w:color w:val="231F20"/>
        </w:rPr>
        <w:t xml:space="preserve">Common Core Standard </w:t>
      </w:r>
      <w:r w:rsidRPr="00ED5E2D">
        <w:rPr>
          <w:rFonts w:cstheme="minorHAnsi"/>
          <w:color w:val="231F20"/>
        </w:rPr>
        <w:t>ELA-</w:t>
      </w:r>
      <w:r>
        <w:rPr>
          <w:rFonts w:cstheme="minorHAnsi"/>
          <w:color w:val="231F20"/>
        </w:rPr>
        <w:t>LITERACY.RH.11-12</w:t>
      </w:r>
      <w:r w:rsidRPr="00ED5E2D">
        <w:rPr>
          <w:rFonts w:cstheme="minorHAnsi"/>
          <w:color w:val="231F20"/>
        </w:rPr>
        <w:t>.1</w:t>
      </w:r>
    </w:p>
    <w:p w:rsidR="00070BD1" w:rsidRDefault="00A6670B" w:rsidP="00070BD1">
      <w:pPr>
        <w:spacing w:after="0"/>
        <w:jc w:val="both"/>
        <w:rPr>
          <w:rFonts w:cstheme="minorHAnsi"/>
          <w:color w:val="231F20"/>
        </w:rPr>
      </w:pPr>
      <w:hyperlink r:id="rId6" w:history="1">
        <w:r w:rsidR="00070BD1" w:rsidRPr="00984C53">
          <w:rPr>
            <w:rStyle w:val="Hyperlink"/>
            <w:rFonts w:cstheme="minorHAnsi"/>
          </w:rPr>
          <w:t xml:space="preserve">Link to English Language Arts Standards, History/Social Studies, </w:t>
        </w:r>
        <w:proofErr w:type="gramStart"/>
        <w:r w:rsidR="00070BD1" w:rsidRPr="00984C53">
          <w:rPr>
            <w:rStyle w:val="Hyperlink"/>
            <w:rFonts w:cstheme="minorHAnsi"/>
          </w:rPr>
          <w:t>Grade</w:t>
        </w:r>
        <w:proofErr w:type="gramEnd"/>
        <w:r w:rsidR="00070BD1" w:rsidRPr="00984C53">
          <w:rPr>
            <w:rStyle w:val="Hyperlink"/>
            <w:rFonts w:cstheme="minorHAnsi"/>
          </w:rPr>
          <w:t xml:space="preserve"> 11-12.1 (opens in new window)</w:t>
        </w:r>
      </w:hyperlink>
    </w:p>
    <w:p w:rsidR="00070BD1" w:rsidRDefault="00070BD1" w:rsidP="00070BD1">
      <w:pPr>
        <w:pStyle w:val="NormalWeb"/>
        <w:spacing w:before="0" w:beforeAutospacing="0" w:after="0" w:afterAutospacing="0" w:line="276" w:lineRule="auto"/>
        <w:ind w:right="318"/>
        <w:rPr>
          <w:rFonts w:asciiTheme="minorHAnsi" w:hAnsiTheme="minorHAnsi" w:cstheme="minorHAnsi"/>
          <w:color w:val="231F20"/>
          <w:sz w:val="22"/>
          <w:szCs w:val="22"/>
        </w:rPr>
      </w:pPr>
      <w:r w:rsidRPr="00ED5E2D">
        <w:rPr>
          <w:rFonts w:asciiTheme="minorHAnsi" w:hAnsiTheme="minorHAnsi" w:cstheme="minorHAnsi"/>
          <w:color w:val="231F20"/>
          <w:sz w:val="22"/>
          <w:szCs w:val="22"/>
        </w:rPr>
        <w:lastRenderedPageBreak/>
        <w:t>Cite specific textual evidence to support analysis of primary and secondary sources, connecting insights gained from specific details to an understanding of the text as a whole. </w:t>
      </w:r>
    </w:p>
    <w:p w:rsidR="00070BD1" w:rsidRDefault="00070BD1" w:rsidP="00070BD1">
      <w:pPr>
        <w:pStyle w:val="NormalWeb"/>
        <w:spacing w:before="0" w:beforeAutospacing="0" w:after="0" w:afterAutospacing="0" w:line="276" w:lineRule="auto"/>
        <w:ind w:right="411"/>
        <w:rPr>
          <w:rFonts w:asciiTheme="minorHAnsi" w:hAnsiTheme="minorHAnsi" w:cstheme="minorHAnsi"/>
          <w:sz w:val="22"/>
          <w:szCs w:val="22"/>
        </w:rPr>
      </w:pPr>
    </w:p>
    <w:p w:rsidR="00070BD1" w:rsidRDefault="00070BD1" w:rsidP="00070BD1">
      <w:pPr>
        <w:pStyle w:val="NormalWeb"/>
        <w:spacing w:before="0" w:beforeAutospacing="0" w:after="0" w:afterAutospacing="0" w:line="276" w:lineRule="auto"/>
        <w:ind w:right="411"/>
        <w:rPr>
          <w:rFonts w:asciiTheme="minorHAnsi" w:hAnsiTheme="minorHAnsi" w:cstheme="minorHAnsi"/>
          <w:color w:val="231F20"/>
          <w:sz w:val="22"/>
          <w:szCs w:val="22"/>
          <w:u w:val="single"/>
        </w:rPr>
      </w:pPr>
      <w:r w:rsidRPr="00036F85">
        <w:rPr>
          <w:rFonts w:asciiTheme="minorHAnsi" w:hAnsiTheme="minorHAnsi" w:cstheme="minorHAnsi"/>
          <w:color w:val="231F20"/>
          <w:sz w:val="22"/>
          <w:szCs w:val="22"/>
        </w:rPr>
        <w:t xml:space="preserve">DC Social Studies Standard: 12.10.3 </w:t>
      </w:r>
    </w:p>
    <w:p w:rsidR="00070BD1" w:rsidRDefault="00A6670B" w:rsidP="00070BD1">
      <w:pPr>
        <w:pStyle w:val="NormalWeb"/>
        <w:spacing w:before="0" w:beforeAutospacing="0" w:after="0" w:afterAutospacing="0" w:line="276" w:lineRule="auto"/>
        <w:ind w:right="411"/>
        <w:rPr>
          <w:rFonts w:asciiTheme="minorHAnsi" w:hAnsiTheme="minorHAnsi" w:cstheme="minorHAnsi"/>
          <w:color w:val="231F20"/>
          <w:sz w:val="22"/>
          <w:szCs w:val="22"/>
          <w:u w:val="single"/>
        </w:rPr>
      </w:pPr>
      <w:hyperlink r:id="rId7" w:history="1">
        <w:r w:rsidR="00070BD1" w:rsidRPr="00036F85">
          <w:rPr>
            <w:rStyle w:val="Hyperlink"/>
            <w:rFonts w:asciiTheme="minorHAnsi" w:hAnsiTheme="minorHAnsi" w:cstheme="minorHAnsi"/>
            <w:sz w:val="22"/>
            <w:szCs w:val="22"/>
          </w:rPr>
          <w:t>Link to District of Columbia Social Studies Pre-K through Grade 12 Standards (opens in new window)</w:t>
        </w:r>
      </w:hyperlink>
    </w:p>
    <w:p w:rsidR="00070BD1" w:rsidRPr="00036F85" w:rsidRDefault="00070BD1" w:rsidP="00070BD1">
      <w:pPr>
        <w:pStyle w:val="NormalWeb"/>
        <w:spacing w:before="0" w:beforeAutospacing="0" w:after="0" w:afterAutospacing="0" w:line="276" w:lineRule="auto"/>
        <w:ind w:right="411"/>
        <w:rPr>
          <w:rFonts w:asciiTheme="minorHAnsi" w:hAnsiTheme="minorHAnsi" w:cstheme="minorHAnsi"/>
          <w:color w:val="231F20"/>
          <w:sz w:val="22"/>
          <w:szCs w:val="22"/>
          <w:u w:val="single"/>
        </w:rPr>
      </w:pPr>
      <w:r w:rsidRPr="00ED5E2D">
        <w:rPr>
          <w:rFonts w:asciiTheme="minorHAnsi" w:hAnsiTheme="minorHAnsi" w:cstheme="minorHAnsi"/>
          <w:color w:val="231F20"/>
          <w:sz w:val="22"/>
          <w:szCs w:val="22"/>
        </w:rPr>
        <w:t xml:space="preserve">Outline legislation and legal precedents that establish rights for the disabled,  Hispanics, Native Americans, Asians, and other minority groups, including the tensions between protected  categories (e.g., race) and </w:t>
      </w:r>
      <w:proofErr w:type="spellStart"/>
      <w:r w:rsidRPr="00ED5E2D">
        <w:rPr>
          <w:rFonts w:asciiTheme="minorHAnsi" w:hAnsiTheme="minorHAnsi" w:cstheme="minorHAnsi"/>
          <w:color w:val="231F20"/>
          <w:sz w:val="22"/>
          <w:szCs w:val="22"/>
        </w:rPr>
        <w:t>nonprotected</w:t>
      </w:r>
      <w:proofErr w:type="spellEnd"/>
      <w:r w:rsidRPr="00ED5E2D">
        <w:rPr>
          <w:rFonts w:asciiTheme="minorHAnsi" w:hAnsiTheme="minorHAnsi" w:cstheme="minorHAnsi"/>
          <w:color w:val="231F20"/>
          <w:sz w:val="22"/>
          <w:szCs w:val="22"/>
        </w:rPr>
        <w:t xml:space="preserve"> ones (</w:t>
      </w:r>
      <w:r w:rsidRPr="00ED5E2D">
        <w:rPr>
          <w:rFonts w:asciiTheme="minorHAnsi" w:hAnsiTheme="minorHAnsi" w:cstheme="minorHAnsi"/>
          <w:i/>
          <w:iCs/>
          <w:color w:val="231F20"/>
          <w:sz w:val="22"/>
          <w:szCs w:val="22"/>
        </w:rPr>
        <w:t xml:space="preserve">United States v. </w:t>
      </w:r>
      <w:proofErr w:type="spellStart"/>
      <w:r w:rsidRPr="00ED5E2D">
        <w:rPr>
          <w:rFonts w:asciiTheme="minorHAnsi" w:hAnsiTheme="minorHAnsi" w:cstheme="minorHAnsi"/>
          <w:i/>
          <w:iCs/>
          <w:color w:val="231F20"/>
          <w:sz w:val="22"/>
          <w:szCs w:val="22"/>
        </w:rPr>
        <w:t>Carolene</w:t>
      </w:r>
      <w:proofErr w:type="spellEnd"/>
      <w:r w:rsidRPr="00ED5E2D">
        <w:rPr>
          <w:rFonts w:asciiTheme="minorHAnsi" w:hAnsiTheme="minorHAnsi" w:cstheme="minorHAnsi"/>
          <w:i/>
          <w:iCs/>
          <w:color w:val="231F20"/>
          <w:sz w:val="22"/>
          <w:szCs w:val="22"/>
        </w:rPr>
        <w:t xml:space="preserve"> Products, Co., and “Famous Footnote Four”</w:t>
      </w:r>
      <w:r w:rsidRPr="00ED5E2D">
        <w:rPr>
          <w:rFonts w:asciiTheme="minorHAnsi" w:hAnsiTheme="minorHAnsi" w:cstheme="minorHAnsi"/>
          <w:color w:val="231F20"/>
          <w:sz w:val="22"/>
          <w:szCs w:val="22"/>
        </w:rPr>
        <w:t>). </w:t>
      </w:r>
    </w:p>
    <w:p w:rsidR="00070BD1" w:rsidRDefault="00070BD1" w:rsidP="00070BD1">
      <w:pPr>
        <w:spacing w:before="240" w:after="0" w:line="240" w:lineRule="auto"/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</w:pPr>
      <w:r w:rsidRPr="00601D55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5-E Instructional Model Activities</w:t>
      </w:r>
    </w:p>
    <w:p w:rsidR="00070BD1" w:rsidRPr="00036F85" w:rsidRDefault="00070BD1" w:rsidP="00070BD1">
      <w:pPr>
        <w:rPr>
          <w:rFonts w:cstheme="minorHAnsi"/>
          <w:color w:val="231F20"/>
        </w:rPr>
      </w:pPr>
      <w:r w:rsidRPr="00036F85">
        <w:rPr>
          <w:rFonts w:cstheme="minorHAnsi"/>
          <w:color w:val="231F20"/>
        </w:rPr>
        <w:t>GRADES: 7 – 12</w:t>
      </w:r>
    </w:p>
    <w:p w:rsidR="00070BD1" w:rsidRPr="00036F85" w:rsidRDefault="00C83019" w:rsidP="00070BD1">
      <w:pPr>
        <w:pStyle w:val="NormalWeb"/>
        <w:spacing w:before="0" w:beforeAutospacing="0" w:after="20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 xml:space="preserve">Topic: Mick </w:t>
      </w:r>
      <w:proofErr w:type="spellStart"/>
      <w:r>
        <w:rPr>
          <w:rFonts w:asciiTheme="minorHAnsi" w:hAnsiTheme="minorHAnsi" w:cstheme="minorHAnsi"/>
          <w:color w:val="231F20"/>
          <w:sz w:val="22"/>
          <w:szCs w:val="22"/>
        </w:rPr>
        <w:t>Countee</w:t>
      </w:r>
      <w:proofErr w:type="spellEnd"/>
      <w:r>
        <w:rPr>
          <w:rFonts w:asciiTheme="minorHAnsi" w:hAnsiTheme="minorHAnsi" w:cstheme="minorHAnsi"/>
          <w:color w:val="231F20"/>
          <w:sz w:val="22"/>
          <w:szCs w:val="22"/>
        </w:rPr>
        <w:t xml:space="preserve">, a </w:t>
      </w:r>
      <w:r w:rsidR="00070BD1" w:rsidRPr="00036F85">
        <w:rPr>
          <w:rFonts w:asciiTheme="minorHAnsi" w:hAnsiTheme="minorHAnsi" w:cstheme="minorHAnsi"/>
          <w:color w:val="231F20"/>
          <w:sz w:val="22"/>
          <w:szCs w:val="22"/>
        </w:rPr>
        <w:t>DC Hero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of Color</w:t>
      </w:r>
      <w:r w:rsidR="00070BD1" w:rsidRPr="00036F85">
        <w:rPr>
          <w:rFonts w:asciiTheme="minorHAnsi" w:hAnsiTheme="minorHAnsi" w:cstheme="minorHAnsi"/>
          <w:color w:val="231F20"/>
          <w:sz w:val="22"/>
          <w:szCs w:val="22"/>
        </w:rPr>
        <w:t xml:space="preserve"> in the Disability Movement </w:t>
      </w:r>
    </w:p>
    <w:p w:rsidR="00070BD1" w:rsidRPr="00C83019" w:rsidRDefault="00C83019" w:rsidP="00C83019">
      <w:pPr>
        <w:pStyle w:val="NormalWeb"/>
        <w:spacing w:before="289" w:beforeAutospacing="0" w:after="0" w:afterAutospacing="0"/>
        <w:rPr>
          <w:rFonts w:asciiTheme="minorHAnsi" w:hAnsiTheme="minorHAnsi" w:cstheme="minorHAnsi"/>
          <w:color w:val="231F20"/>
          <w:sz w:val="22"/>
          <w:szCs w:val="22"/>
        </w:rPr>
      </w:pPr>
      <w:r w:rsidRPr="00C83019">
        <w:rPr>
          <w:rFonts w:asciiTheme="minorHAnsi" w:hAnsiTheme="minorHAnsi" w:cstheme="minorHAnsi"/>
          <w:color w:val="231F20"/>
          <w:sz w:val="22"/>
          <w:szCs w:val="22"/>
        </w:rPr>
        <w:t>Brief Lesson Description</w:t>
      </w:r>
      <w:r w:rsidR="00070BD1" w:rsidRPr="00C83019">
        <w:rPr>
          <w:rFonts w:asciiTheme="minorHAnsi" w:hAnsiTheme="minorHAnsi" w:cstheme="minorHAnsi"/>
          <w:color w:val="231F20"/>
          <w:sz w:val="22"/>
          <w:szCs w:val="22"/>
        </w:rPr>
        <w:t xml:space="preserve">: This lesson will facilitate students’ understanding and analysis of disability: </w:t>
      </w:r>
      <w:r w:rsidRPr="00C83019">
        <w:rPr>
          <w:rFonts w:asciiTheme="minorHAnsi" w:hAnsiTheme="minorHAnsi" w:cstheme="minorHAnsi"/>
          <w:color w:val="231F20"/>
          <w:sz w:val="22"/>
          <w:szCs w:val="22"/>
        </w:rPr>
        <w:t>its implications, its impact, and the people and events that influenced our nation’s response to those with disabilities.  </w:t>
      </w:r>
      <w:r w:rsidR="00070BD1" w:rsidRPr="00C83019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</w:p>
    <w:p w:rsidR="00070BD1" w:rsidRPr="006E5341" w:rsidRDefault="00070BD1" w:rsidP="00070BD1">
      <w:pPr>
        <w:pStyle w:val="NormalWeb"/>
        <w:spacing w:before="240" w:beforeAutospacing="0" w:after="0" w:afterAutospacing="0"/>
        <w:ind w:firstLine="14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ajorHAnsi" w:hAnsiTheme="majorHAnsi" w:cs="Calibri"/>
          <w:bCs/>
          <w:color w:val="365F91" w:themeColor="accent1" w:themeShade="BF"/>
          <w:sz w:val="32"/>
          <w:szCs w:val="22"/>
        </w:rPr>
        <w:t>Pa</w:t>
      </w:r>
      <w:r w:rsidRPr="00601D55">
        <w:rPr>
          <w:rFonts w:asciiTheme="majorHAnsi" w:hAnsiTheme="majorHAnsi" w:cs="Calibri"/>
          <w:bCs/>
          <w:color w:val="365F91" w:themeColor="accent1" w:themeShade="BF"/>
          <w:sz w:val="32"/>
          <w:szCs w:val="22"/>
        </w:rPr>
        <w:t>ge 3.</w:t>
      </w:r>
      <w:proofErr w:type="gramEnd"/>
      <w:r w:rsidRPr="00601D55">
        <w:rPr>
          <w:rFonts w:asciiTheme="majorHAnsi" w:hAnsiTheme="majorHAnsi" w:cs="Calibri"/>
          <w:bCs/>
          <w:color w:val="365F91" w:themeColor="accent1" w:themeShade="BF"/>
          <w:sz w:val="32"/>
          <w:szCs w:val="22"/>
        </w:rPr>
        <w:t xml:space="preserve"> Engage</w:t>
      </w:r>
    </w:p>
    <w:p w:rsidR="00070BD1" w:rsidRDefault="00070BD1" w:rsidP="00070BD1">
      <w:pPr>
        <w:spacing w:after="0"/>
        <w:rPr>
          <w:rFonts w:eastAsia="Times New Roman" w:cstheme="minorHAnsi"/>
        </w:rPr>
      </w:pPr>
      <w:r w:rsidRPr="00036F85">
        <w:rPr>
          <w:rFonts w:eastAsia="Times New Roman" w:cstheme="minorHAnsi"/>
        </w:rPr>
        <w:t>Piques s</w:t>
      </w:r>
      <w:r>
        <w:rPr>
          <w:rFonts w:eastAsia="Times New Roman" w:cstheme="minorHAnsi"/>
        </w:rPr>
        <w:t>tudent interest; students make c</w:t>
      </w:r>
      <w:r w:rsidRPr="00036F85">
        <w:rPr>
          <w:rFonts w:eastAsia="Times New Roman" w:cstheme="minorHAnsi"/>
        </w:rPr>
        <w:t>onnections between past and present learning.</w:t>
      </w:r>
    </w:p>
    <w:p w:rsidR="00070BD1" w:rsidRDefault="00070BD1" w:rsidP="00070BD1">
      <w:pPr>
        <w:spacing w:after="0"/>
        <w:rPr>
          <w:rFonts w:eastAsia="Times New Roman" w:cstheme="minorHAnsi"/>
        </w:rPr>
      </w:pPr>
    </w:p>
    <w:p w:rsidR="00C83019" w:rsidRDefault="00070BD1" w:rsidP="00C83019">
      <w:pPr>
        <w:spacing w:after="0"/>
        <w:rPr>
          <w:rFonts w:eastAsia="Times New Roman" w:cstheme="minorHAnsi"/>
        </w:rPr>
      </w:pPr>
      <w:r w:rsidRPr="00036F85">
        <w:rPr>
          <w:rFonts w:eastAsia="Times New Roman" w:cstheme="minorHAnsi"/>
        </w:rPr>
        <w:t>Pose the fol</w:t>
      </w:r>
      <w:r>
        <w:rPr>
          <w:rFonts w:eastAsia="Times New Roman" w:cstheme="minorHAnsi"/>
        </w:rPr>
        <w:t xml:space="preserve">lowing questions to students: </w:t>
      </w:r>
    </w:p>
    <w:p w:rsidR="00C83019" w:rsidRPr="00C83019" w:rsidRDefault="00C83019" w:rsidP="00C83019">
      <w:pPr>
        <w:spacing w:after="0"/>
        <w:ind w:left="274"/>
        <w:rPr>
          <w:rFonts w:eastAsia="Times New Roman" w:cstheme="minorHAnsi"/>
        </w:rPr>
      </w:pPr>
      <w:r w:rsidRPr="00C83019">
        <w:rPr>
          <w:rFonts w:cstheme="minorHAnsi"/>
          <w:color w:val="231F20"/>
        </w:rPr>
        <w:t>Many people have been thought</w:t>
      </w:r>
      <w:r>
        <w:rPr>
          <w:rFonts w:cstheme="minorHAnsi"/>
          <w:color w:val="231F20"/>
        </w:rPr>
        <w:t xml:space="preserve"> of and treated as “less than” </w:t>
      </w:r>
      <w:r w:rsidRPr="00C83019">
        <w:rPr>
          <w:rFonts w:cstheme="minorHAnsi"/>
          <w:color w:val="231F20"/>
        </w:rPr>
        <w:t>because of one characteristic: race, gender,</w:t>
      </w:r>
      <w:r>
        <w:rPr>
          <w:rFonts w:cstheme="minorHAnsi"/>
          <w:color w:val="231F20"/>
        </w:rPr>
        <w:t xml:space="preserve"> religion, disability, poverty </w:t>
      </w:r>
      <w:r w:rsidRPr="00C83019">
        <w:rPr>
          <w:rFonts w:cstheme="minorHAnsi"/>
          <w:color w:val="231F20"/>
        </w:rPr>
        <w:t>or something else. </w:t>
      </w:r>
    </w:p>
    <w:p w:rsidR="00C83019" w:rsidRPr="00C83019" w:rsidRDefault="00C83019" w:rsidP="00C83019">
      <w:pPr>
        <w:pStyle w:val="NormalWeb"/>
        <w:spacing w:before="240" w:beforeAutospacing="0" w:after="0" w:afterAutospacing="0"/>
        <w:ind w:left="274"/>
        <w:rPr>
          <w:rFonts w:asciiTheme="minorHAnsi" w:hAnsiTheme="minorHAnsi" w:cstheme="minorHAnsi"/>
          <w:sz w:val="22"/>
          <w:szCs w:val="22"/>
        </w:rPr>
      </w:pPr>
      <w:r w:rsidRPr="00C83019">
        <w:rPr>
          <w:rFonts w:asciiTheme="minorHAnsi" w:hAnsiTheme="minorHAnsi" w:cstheme="minorHAnsi"/>
          <w:color w:val="231F20"/>
          <w:sz w:val="22"/>
          <w:szCs w:val="22"/>
        </w:rPr>
        <w:t>What happens if a person has se</w:t>
      </w:r>
      <w:r>
        <w:rPr>
          <w:rFonts w:asciiTheme="minorHAnsi" w:hAnsiTheme="minorHAnsi" w:cstheme="minorHAnsi"/>
          <w:color w:val="231F20"/>
          <w:sz w:val="22"/>
          <w:szCs w:val="22"/>
        </w:rPr>
        <w:t>veral of these “marginalizing” </w:t>
      </w:r>
      <w:r w:rsidRPr="00C83019">
        <w:rPr>
          <w:rFonts w:asciiTheme="minorHAnsi" w:hAnsiTheme="minorHAnsi" w:cstheme="minorHAnsi"/>
          <w:color w:val="231F20"/>
          <w:sz w:val="22"/>
          <w:szCs w:val="22"/>
        </w:rPr>
        <w:t>characteristic</w:t>
      </w:r>
      <w:r>
        <w:rPr>
          <w:rFonts w:asciiTheme="minorHAnsi" w:hAnsiTheme="minorHAnsi" w:cstheme="minorHAnsi"/>
          <w:color w:val="231F20"/>
          <w:sz w:val="22"/>
          <w:szCs w:val="22"/>
        </w:rPr>
        <w:t>s? Suppose they are female and M</w:t>
      </w:r>
      <w:r w:rsidRPr="00C83019">
        <w:rPr>
          <w:rFonts w:asciiTheme="minorHAnsi" w:hAnsiTheme="minorHAnsi" w:cstheme="minorHAnsi"/>
          <w:color w:val="231F20"/>
          <w:sz w:val="22"/>
          <w:szCs w:val="22"/>
        </w:rPr>
        <w:t>uslim, and deaf, and poor? </w:t>
      </w:r>
    </w:p>
    <w:p w:rsidR="00C83019" w:rsidRPr="00C83019" w:rsidRDefault="00C83019" w:rsidP="00C83019">
      <w:pPr>
        <w:pStyle w:val="NormalWeb"/>
        <w:spacing w:before="24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83019">
        <w:rPr>
          <w:rFonts w:asciiTheme="minorHAnsi" w:hAnsiTheme="minorHAnsi" w:cstheme="minorHAnsi"/>
          <w:color w:val="231F20"/>
          <w:sz w:val="22"/>
          <w:szCs w:val="22"/>
        </w:rPr>
        <w:t>Allow a few minutes for discussion. </w:t>
      </w:r>
    </w:p>
    <w:p w:rsidR="00C83019" w:rsidRDefault="00C83019" w:rsidP="00C83019">
      <w:pPr>
        <w:pStyle w:val="NormalWeb"/>
        <w:spacing w:before="240" w:beforeAutospacing="0" w:after="0" w:afterAutospacing="0"/>
      </w:pPr>
      <w:r w:rsidRPr="00C83019">
        <w:rPr>
          <w:rFonts w:asciiTheme="minorHAnsi" w:hAnsiTheme="minorHAnsi" w:cstheme="minorHAnsi"/>
          <w:color w:val="231F20"/>
          <w:sz w:val="22"/>
          <w:szCs w:val="22"/>
        </w:rPr>
        <w:t xml:space="preserve">Tell students that they will interact with lots of </w:t>
      </w:r>
      <w:r w:rsidR="00D25FBE">
        <w:rPr>
          <w:rFonts w:asciiTheme="minorHAnsi" w:hAnsiTheme="minorHAnsi" w:cstheme="minorHAnsi"/>
          <w:color w:val="231F20"/>
          <w:sz w:val="22"/>
          <w:szCs w:val="22"/>
        </w:rPr>
        <w:t>resources that help them learn </w:t>
      </w:r>
      <w:r w:rsidRPr="00C83019">
        <w:rPr>
          <w:rFonts w:asciiTheme="minorHAnsi" w:hAnsiTheme="minorHAnsi" w:cstheme="minorHAnsi"/>
          <w:color w:val="231F20"/>
          <w:sz w:val="22"/>
          <w:szCs w:val="22"/>
        </w:rPr>
        <w:t xml:space="preserve">about Mick </w:t>
      </w:r>
      <w:proofErr w:type="spellStart"/>
      <w:r w:rsidRPr="00C83019">
        <w:rPr>
          <w:rFonts w:asciiTheme="minorHAnsi" w:hAnsiTheme="minorHAnsi" w:cstheme="minorHAnsi"/>
          <w:color w:val="231F20"/>
          <w:sz w:val="22"/>
          <w:szCs w:val="22"/>
        </w:rPr>
        <w:t>Countee</w:t>
      </w:r>
      <w:proofErr w:type="spellEnd"/>
      <w:r w:rsidRPr="00C83019">
        <w:rPr>
          <w:rFonts w:asciiTheme="minorHAnsi" w:hAnsiTheme="minorHAnsi" w:cstheme="minorHAnsi"/>
          <w:color w:val="231F20"/>
          <w:sz w:val="22"/>
          <w:szCs w:val="22"/>
        </w:rPr>
        <w:t>, an individual who had</w:t>
      </w:r>
      <w:r w:rsidR="00D25FBE">
        <w:rPr>
          <w:rFonts w:asciiTheme="minorHAnsi" w:hAnsiTheme="minorHAnsi" w:cstheme="minorHAnsi"/>
          <w:color w:val="231F20"/>
          <w:sz w:val="22"/>
          <w:szCs w:val="22"/>
        </w:rPr>
        <w:t xml:space="preserve"> more than one “marginalizing” </w:t>
      </w:r>
      <w:r w:rsidRPr="00C83019">
        <w:rPr>
          <w:rFonts w:asciiTheme="minorHAnsi" w:hAnsiTheme="minorHAnsi" w:cstheme="minorHAnsi"/>
          <w:color w:val="231F20"/>
          <w:sz w:val="22"/>
          <w:szCs w:val="22"/>
        </w:rPr>
        <w:t>characteristic and</w:t>
      </w:r>
      <w:r w:rsidR="00D25FBE">
        <w:rPr>
          <w:rFonts w:asciiTheme="minorHAnsi" w:hAnsiTheme="minorHAnsi" w:cstheme="minorHAnsi"/>
          <w:color w:val="231F20"/>
          <w:sz w:val="22"/>
          <w:szCs w:val="22"/>
        </w:rPr>
        <w:t xml:space="preserve"> was </w:t>
      </w:r>
      <w:proofErr w:type="gramStart"/>
      <w:r w:rsidR="00D25FBE">
        <w:rPr>
          <w:rFonts w:asciiTheme="minorHAnsi" w:hAnsiTheme="minorHAnsi" w:cstheme="minorHAnsi"/>
          <w:color w:val="231F20"/>
          <w:sz w:val="22"/>
          <w:szCs w:val="22"/>
        </w:rPr>
        <w:t xml:space="preserve">a hero in helping disabled </w:t>
      </w:r>
      <w:r w:rsidRPr="00C83019">
        <w:rPr>
          <w:rFonts w:asciiTheme="minorHAnsi" w:hAnsiTheme="minorHAnsi" w:cstheme="minorHAnsi"/>
          <w:color w:val="231F20"/>
          <w:sz w:val="22"/>
          <w:szCs w:val="22"/>
        </w:rPr>
        <w:t>people gain</w:t>
      </w:r>
      <w:proofErr w:type="gramEnd"/>
      <w:r w:rsidRPr="00C83019">
        <w:rPr>
          <w:rFonts w:asciiTheme="minorHAnsi" w:hAnsiTheme="minorHAnsi" w:cstheme="minorHAnsi"/>
          <w:color w:val="231F20"/>
          <w:sz w:val="22"/>
          <w:szCs w:val="22"/>
        </w:rPr>
        <w:t xml:space="preserve"> their rights</w:t>
      </w:r>
      <w:r>
        <w:rPr>
          <w:rFonts w:ascii="Avenir" w:hAnsi="Avenir"/>
          <w:color w:val="231F20"/>
          <w:sz w:val="28"/>
          <w:szCs w:val="28"/>
        </w:rPr>
        <w:t>.</w:t>
      </w:r>
    </w:p>
    <w:p w:rsidR="00C83019" w:rsidRPr="00601D55" w:rsidRDefault="00C83019" w:rsidP="00070BD1">
      <w:pPr>
        <w:spacing w:after="240" w:line="240" w:lineRule="auto"/>
        <w:ind w:left="187"/>
        <w:rPr>
          <w:rFonts w:eastAsia="Times New Roman" w:cstheme="minorHAnsi"/>
        </w:rPr>
      </w:pPr>
    </w:p>
    <w:p w:rsidR="00070BD1" w:rsidRDefault="00070BD1" w:rsidP="00070BD1">
      <w:pPr>
        <w:spacing w:after="0"/>
        <w:rPr>
          <w:rFonts w:eastAsia="Times New Roman" w:cstheme="minorHAnsi"/>
          <w:i/>
          <w:szCs w:val="24"/>
        </w:rPr>
      </w:pPr>
      <w:r w:rsidRPr="00ED5E2D">
        <w:rPr>
          <w:rFonts w:eastAsia="Times New Roman" w:cstheme="minorHAnsi"/>
          <w:i/>
          <w:szCs w:val="24"/>
        </w:rPr>
        <w:t xml:space="preserve">Image Description: Photo of </w:t>
      </w:r>
      <w:r>
        <w:rPr>
          <w:rFonts w:eastAsia="Times New Roman" w:cstheme="minorHAnsi"/>
          <w:i/>
          <w:szCs w:val="24"/>
        </w:rPr>
        <w:t xml:space="preserve">women and men in wheelchairs under a banner that reads “Injustice anywhere is a threat to justice everywhere. </w:t>
      </w:r>
      <w:proofErr w:type="gramStart"/>
      <w:r>
        <w:rPr>
          <w:rFonts w:eastAsia="Times New Roman" w:cstheme="minorHAnsi"/>
          <w:i/>
          <w:szCs w:val="24"/>
        </w:rPr>
        <w:t>Martin Luther King, Jr.” with buildings in the background.</w:t>
      </w:r>
      <w:proofErr w:type="gramEnd"/>
    </w:p>
    <w:p w:rsidR="00070BD1" w:rsidRDefault="00070BD1" w:rsidP="00070BD1">
      <w:pPr>
        <w:spacing w:before="240" w:after="0" w:line="240" w:lineRule="auto"/>
        <w:rPr>
          <w:rFonts w:eastAsia="Times New Roman" w:cstheme="minorHAnsi"/>
          <w:color w:val="365F91" w:themeColor="accent1" w:themeShade="BF"/>
          <w:sz w:val="32"/>
          <w:szCs w:val="32"/>
        </w:rPr>
      </w:pPr>
      <w:proofErr w:type="gramStart"/>
      <w:r w:rsidRPr="00601D55">
        <w:rPr>
          <w:rFonts w:eastAsia="Times New Roman" w:cstheme="minorHAnsi"/>
          <w:bCs/>
          <w:color w:val="365F91" w:themeColor="accent1" w:themeShade="BF"/>
          <w:sz w:val="32"/>
          <w:szCs w:val="32"/>
        </w:rPr>
        <w:t>Page 4.</w:t>
      </w:r>
      <w:proofErr w:type="gramEnd"/>
      <w:r w:rsidRPr="00601D55">
        <w:rPr>
          <w:rFonts w:eastAsia="Times New Roman" w:cstheme="minorHAnsi"/>
          <w:bCs/>
          <w:color w:val="365F91" w:themeColor="accent1" w:themeShade="BF"/>
          <w:sz w:val="32"/>
          <w:szCs w:val="32"/>
        </w:rPr>
        <w:t xml:space="preserve"> </w:t>
      </w:r>
      <w:r w:rsidRPr="00601D55">
        <w:rPr>
          <w:rFonts w:eastAsia="Times New Roman" w:cstheme="minorHAnsi"/>
          <w:color w:val="365F91" w:themeColor="accent1" w:themeShade="BF"/>
          <w:sz w:val="32"/>
          <w:szCs w:val="32"/>
        </w:rPr>
        <w:t>Explore</w:t>
      </w:r>
    </w:p>
    <w:p w:rsidR="00070BD1" w:rsidRPr="000453DA" w:rsidRDefault="00070BD1" w:rsidP="00070BD1">
      <w:pPr>
        <w:spacing w:after="0"/>
        <w:rPr>
          <w:rFonts w:eastAsia="Times New Roman" w:cstheme="minorHAnsi"/>
        </w:rPr>
      </w:pPr>
      <w:proofErr w:type="gramStart"/>
      <w:r w:rsidRPr="000453DA">
        <w:rPr>
          <w:rFonts w:eastAsia="Times New Roman" w:cstheme="minorHAnsi"/>
        </w:rPr>
        <w:t>Gives studen</w:t>
      </w:r>
      <w:r>
        <w:rPr>
          <w:rFonts w:eastAsia="Times New Roman" w:cstheme="minorHAnsi"/>
        </w:rPr>
        <w:t xml:space="preserve">ts opportunity to get involved </w:t>
      </w:r>
      <w:r w:rsidRPr="000453DA">
        <w:rPr>
          <w:rFonts w:eastAsia="Times New Roman" w:cstheme="minorHAnsi"/>
        </w:rPr>
        <w:t>with activities and materials.</w:t>
      </w:r>
      <w:proofErr w:type="gramEnd"/>
      <w:r w:rsidRPr="000453DA">
        <w:rPr>
          <w:rFonts w:eastAsia="Times New Roman" w:cstheme="minorHAnsi"/>
        </w:rPr>
        <w:t xml:space="preserve"> Students build a set of common  </w:t>
      </w:r>
    </w:p>
    <w:p w:rsidR="00070BD1" w:rsidRDefault="00070BD1" w:rsidP="00070BD1">
      <w:pPr>
        <w:spacing w:after="0"/>
        <w:rPr>
          <w:rFonts w:eastAsia="Times New Roman" w:cstheme="minorHAnsi"/>
        </w:rPr>
      </w:pPr>
      <w:proofErr w:type="gramStart"/>
      <w:r w:rsidRPr="000453DA">
        <w:rPr>
          <w:rFonts w:eastAsia="Times New Roman" w:cstheme="minorHAnsi"/>
        </w:rPr>
        <w:t>experiences</w:t>
      </w:r>
      <w:proofErr w:type="gramEnd"/>
      <w:r w:rsidRPr="000453DA">
        <w:rPr>
          <w:rFonts w:eastAsia="Times New Roman" w:cstheme="minorHAnsi"/>
        </w:rPr>
        <w:t xml:space="preserve"> that prompt sharing and </w:t>
      </w:r>
      <w:r>
        <w:rPr>
          <w:rFonts w:eastAsia="Times New Roman" w:cstheme="minorHAnsi"/>
        </w:rPr>
        <w:t>communicating. Teacher provides</w:t>
      </w:r>
      <w:r w:rsidRPr="000453DA">
        <w:rPr>
          <w:rFonts w:eastAsia="Times New Roman" w:cstheme="minorHAnsi"/>
        </w:rPr>
        <w:t xml:space="preserve"> materials and guides student focus.</w:t>
      </w:r>
    </w:p>
    <w:p w:rsidR="00070BD1" w:rsidRDefault="00070BD1" w:rsidP="00070BD1">
      <w:pPr>
        <w:spacing w:after="0"/>
        <w:rPr>
          <w:rFonts w:eastAsia="Times New Roman" w:cstheme="minorHAnsi"/>
        </w:rPr>
      </w:pPr>
    </w:p>
    <w:p w:rsidR="003A724B" w:rsidRDefault="00070BD1" w:rsidP="003A724B">
      <w:pPr>
        <w:spacing w:after="0"/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</w:pPr>
      <w:r w:rsidRPr="00601D55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lastRenderedPageBreak/>
        <w:t xml:space="preserve">Topic: </w:t>
      </w:r>
      <w:r w:rsidR="003A724B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Mick’s</w:t>
      </w:r>
      <w:r w:rsidRPr="00601D55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 xml:space="preserve"> Life</w:t>
      </w:r>
    </w:p>
    <w:p w:rsidR="003A724B" w:rsidRPr="003A724B" w:rsidRDefault="003A724B" w:rsidP="003A724B">
      <w:pPr>
        <w:spacing w:after="0"/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</w:pPr>
      <w:r>
        <w:rPr>
          <w:rFonts w:cstheme="minorHAnsi"/>
          <w:color w:val="231F20"/>
        </w:rPr>
        <w:t>As</w:t>
      </w:r>
      <w:r w:rsidRPr="003A724B">
        <w:rPr>
          <w:rFonts w:cstheme="minorHAnsi"/>
          <w:color w:val="231F20"/>
        </w:rPr>
        <w:t xml:space="preserve">k students to read the </w:t>
      </w:r>
      <w:proofErr w:type="spellStart"/>
      <w:r w:rsidRPr="003A724B">
        <w:rPr>
          <w:rFonts w:cstheme="minorHAnsi"/>
          <w:color w:val="231F20"/>
        </w:rPr>
        <w:t>SC</w:t>
      </w:r>
      <w:r>
        <w:rPr>
          <w:rFonts w:cstheme="minorHAnsi"/>
          <w:color w:val="231F20"/>
        </w:rPr>
        <w:t>ILife</w:t>
      </w:r>
      <w:proofErr w:type="spellEnd"/>
      <w:r>
        <w:rPr>
          <w:rFonts w:cstheme="minorHAnsi"/>
          <w:color w:val="231F20"/>
        </w:rPr>
        <w:t xml:space="preserve"> article </w:t>
      </w:r>
      <w:r w:rsidRPr="003A724B">
        <w:rPr>
          <w:rFonts w:cstheme="minorHAnsi"/>
          <w:color w:val="231F20"/>
        </w:rPr>
        <w:t xml:space="preserve">“Remembering Mick </w:t>
      </w:r>
      <w:proofErr w:type="spellStart"/>
      <w:r w:rsidRPr="003A724B">
        <w:rPr>
          <w:rFonts w:cstheme="minorHAnsi"/>
          <w:color w:val="231F20"/>
        </w:rPr>
        <w:t>Countee</w:t>
      </w:r>
      <w:proofErr w:type="spellEnd"/>
      <w:r w:rsidRPr="003A724B">
        <w:rPr>
          <w:rFonts w:cstheme="minorHAnsi"/>
          <w:color w:val="231F20"/>
        </w:rPr>
        <w:t>.”  </w:t>
      </w:r>
    </w:p>
    <w:p w:rsidR="003A724B" w:rsidRDefault="003A724B" w:rsidP="003A724B">
      <w:pPr>
        <w:pStyle w:val="NormalWeb"/>
        <w:spacing w:before="99" w:beforeAutospacing="0" w:after="0" w:afterAutospacing="0"/>
        <w:ind w:left="270"/>
        <w:rPr>
          <w:rFonts w:asciiTheme="minorHAnsi" w:hAnsiTheme="minorHAnsi" w:cstheme="minorHAnsi"/>
          <w:color w:val="231F20"/>
          <w:sz w:val="22"/>
          <w:szCs w:val="22"/>
        </w:rPr>
      </w:pPr>
      <w:r w:rsidRPr="003A724B">
        <w:rPr>
          <w:rFonts w:asciiTheme="minorHAnsi" w:hAnsiTheme="minorHAnsi" w:cstheme="minorHAnsi"/>
          <w:color w:val="231F20"/>
          <w:sz w:val="22"/>
          <w:szCs w:val="22"/>
        </w:rPr>
        <w:t>Organize students into Chat Stations: </w:t>
      </w:r>
    </w:p>
    <w:p w:rsidR="003A724B" w:rsidRPr="003A724B" w:rsidRDefault="003A724B" w:rsidP="003A724B">
      <w:pPr>
        <w:pStyle w:val="NormalWeb"/>
        <w:spacing w:before="99" w:beforeAutospacing="0" w:after="0" w:afterAutospacing="0"/>
        <w:ind w:left="630"/>
        <w:rPr>
          <w:rFonts w:asciiTheme="minorHAnsi" w:hAnsiTheme="minorHAnsi" w:cstheme="minorHAnsi"/>
          <w:sz w:val="22"/>
          <w:szCs w:val="22"/>
        </w:rPr>
      </w:pPr>
      <w:r w:rsidRPr="003A724B">
        <w:rPr>
          <w:rFonts w:asciiTheme="minorHAnsi" w:hAnsiTheme="minorHAnsi" w:cstheme="minorHAnsi"/>
          <w:color w:val="231F20"/>
          <w:sz w:val="22"/>
          <w:szCs w:val="22"/>
        </w:rPr>
        <w:t>Place tape o</w:t>
      </w:r>
      <w:r>
        <w:rPr>
          <w:rFonts w:asciiTheme="minorHAnsi" w:hAnsiTheme="minorHAnsi" w:cstheme="minorHAnsi"/>
          <w:color w:val="231F20"/>
          <w:sz w:val="22"/>
          <w:szCs w:val="22"/>
        </w:rPr>
        <w:t>n the floor to create “station”</w:t>
      </w:r>
      <w:r w:rsidRPr="003A724B">
        <w:rPr>
          <w:rFonts w:asciiTheme="minorHAnsi" w:hAnsiTheme="minorHAnsi" w:cstheme="minorHAnsi"/>
          <w:color w:val="231F20"/>
          <w:sz w:val="22"/>
          <w:szCs w:val="22"/>
        </w:rPr>
        <w:t xml:space="preserve"> locales. </w:t>
      </w:r>
    </w:p>
    <w:p w:rsidR="003A724B" w:rsidRDefault="003A724B" w:rsidP="003A724B">
      <w:pPr>
        <w:pStyle w:val="NormalWeb"/>
        <w:spacing w:before="62" w:beforeAutospacing="0" w:after="0" w:afterAutospacing="0"/>
        <w:ind w:left="630"/>
        <w:rPr>
          <w:rFonts w:asciiTheme="minorHAnsi" w:hAnsiTheme="minorHAnsi" w:cstheme="minorHAnsi"/>
          <w:color w:val="231F20"/>
          <w:sz w:val="22"/>
          <w:szCs w:val="22"/>
        </w:rPr>
      </w:pPr>
      <w:r w:rsidRPr="003A724B">
        <w:rPr>
          <w:rFonts w:asciiTheme="minorHAnsi" w:hAnsiTheme="minorHAnsi" w:cstheme="minorHAnsi"/>
          <w:color w:val="231F20"/>
          <w:sz w:val="22"/>
          <w:szCs w:val="22"/>
        </w:rPr>
        <w:t xml:space="preserve">Divide class into 2 groups: A and B. </w:t>
      </w:r>
    </w:p>
    <w:p w:rsidR="003A724B" w:rsidRPr="003A724B" w:rsidRDefault="003A724B" w:rsidP="003A724B">
      <w:pPr>
        <w:pStyle w:val="NormalWeb"/>
        <w:spacing w:before="62" w:beforeAutospacing="0" w:after="0" w:afterAutospacing="0"/>
        <w:ind w:left="630"/>
        <w:rPr>
          <w:rFonts w:asciiTheme="minorHAnsi" w:hAnsiTheme="minorHAnsi" w:cstheme="minorHAnsi"/>
          <w:sz w:val="22"/>
          <w:szCs w:val="22"/>
        </w:rPr>
      </w:pPr>
      <w:r w:rsidRPr="003A724B">
        <w:rPr>
          <w:rFonts w:asciiTheme="minorHAnsi" w:hAnsiTheme="minorHAnsi" w:cstheme="minorHAnsi"/>
          <w:color w:val="231F20"/>
          <w:sz w:val="22"/>
          <w:szCs w:val="22"/>
        </w:rPr>
        <w:t>Ask all A</w:t>
      </w:r>
      <w:r>
        <w:rPr>
          <w:rFonts w:asciiTheme="minorHAnsi" w:hAnsiTheme="minorHAnsi" w:cstheme="minorHAnsi"/>
          <w:color w:val="231F20"/>
          <w:sz w:val="22"/>
          <w:szCs w:val="22"/>
        </w:rPr>
        <w:t>’s to stand on one of the taped</w:t>
      </w:r>
      <w:r w:rsidRPr="003A724B">
        <w:rPr>
          <w:rFonts w:asciiTheme="minorHAnsi" w:hAnsiTheme="minorHAnsi" w:cstheme="minorHAnsi"/>
          <w:color w:val="231F20"/>
          <w:sz w:val="22"/>
          <w:szCs w:val="22"/>
        </w:rPr>
        <w:t xml:space="preserve"> stations.</w:t>
      </w:r>
    </w:p>
    <w:p w:rsidR="003A724B" w:rsidRDefault="003A724B" w:rsidP="003A724B">
      <w:pPr>
        <w:pStyle w:val="NormalWeb"/>
        <w:spacing w:before="82" w:beforeAutospacing="0" w:after="0" w:afterAutospacing="0"/>
        <w:ind w:left="630"/>
        <w:rPr>
          <w:rFonts w:asciiTheme="minorHAnsi" w:hAnsiTheme="minorHAnsi" w:cstheme="minorHAnsi"/>
          <w:sz w:val="22"/>
          <w:szCs w:val="22"/>
        </w:rPr>
      </w:pPr>
      <w:r w:rsidRPr="003A724B">
        <w:rPr>
          <w:rFonts w:asciiTheme="minorHAnsi" w:hAnsiTheme="minorHAnsi" w:cstheme="minorHAnsi"/>
          <w:color w:val="231F20"/>
          <w:sz w:val="22"/>
          <w:szCs w:val="22"/>
        </w:rPr>
        <w:t>Ask each B to pair with an A. </w:t>
      </w:r>
    </w:p>
    <w:p w:rsidR="003A724B" w:rsidRPr="003A724B" w:rsidRDefault="00D25FBE" w:rsidP="003A724B">
      <w:pPr>
        <w:pStyle w:val="NormalWeb"/>
        <w:spacing w:before="82" w:beforeAutospacing="0" w:after="0" w:afterAutospacing="0"/>
        <w:ind w:left="6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 xml:space="preserve">Each pair </w:t>
      </w:r>
      <w:proofErr w:type="gramStart"/>
      <w:r w:rsidR="003A724B" w:rsidRPr="003A724B">
        <w:rPr>
          <w:rFonts w:asciiTheme="minorHAnsi" w:hAnsiTheme="minorHAnsi" w:cstheme="minorHAnsi"/>
          <w:color w:val="231F20"/>
          <w:sz w:val="22"/>
          <w:szCs w:val="22"/>
        </w:rPr>
        <w:t>discuss</w:t>
      </w:r>
      <w:proofErr w:type="gramEnd"/>
      <w:r w:rsidR="003A724B" w:rsidRPr="003A724B">
        <w:rPr>
          <w:rFonts w:asciiTheme="minorHAnsi" w:hAnsiTheme="minorHAnsi" w:cstheme="minorHAnsi"/>
          <w:color w:val="231F20"/>
          <w:sz w:val="22"/>
          <w:szCs w:val="22"/>
        </w:rPr>
        <w:t xml:space="preserve"> the following topics for 1 minute. </w:t>
      </w:r>
    </w:p>
    <w:p w:rsidR="003A724B" w:rsidRPr="003A724B" w:rsidRDefault="003A724B" w:rsidP="003A724B">
      <w:pPr>
        <w:pStyle w:val="NormalWeb"/>
        <w:tabs>
          <w:tab w:val="left" w:pos="990"/>
        </w:tabs>
        <w:spacing w:before="91" w:beforeAutospacing="0" w:after="0" w:afterAutospacing="0"/>
        <w:ind w:left="990"/>
        <w:rPr>
          <w:rFonts w:asciiTheme="minorHAnsi" w:hAnsiTheme="minorHAnsi" w:cstheme="minorHAnsi"/>
          <w:sz w:val="22"/>
          <w:szCs w:val="22"/>
        </w:rPr>
      </w:pPr>
      <w:r w:rsidRPr="003A724B">
        <w:rPr>
          <w:rFonts w:asciiTheme="minorHAnsi" w:hAnsiTheme="minorHAnsi" w:cstheme="minorHAnsi"/>
          <w:color w:val="231F20"/>
          <w:sz w:val="22"/>
          <w:szCs w:val="22"/>
        </w:rPr>
        <w:t>– The expectations Mick’s parents had for him growing up.  </w:t>
      </w:r>
    </w:p>
    <w:p w:rsidR="003A724B" w:rsidRPr="003A724B" w:rsidRDefault="003A724B" w:rsidP="003A724B">
      <w:pPr>
        <w:pStyle w:val="NormalWeb"/>
        <w:tabs>
          <w:tab w:val="left" w:pos="990"/>
        </w:tabs>
        <w:spacing w:before="98" w:beforeAutospacing="0" w:after="0" w:afterAutospacing="0"/>
        <w:ind w:left="990" w:right="1754"/>
        <w:rPr>
          <w:rFonts w:asciiTheme="minorHAnsi" w:hAnsiTheme="minorHAnsi" w:cstheme="minorHAnsi"/>
          <w:sz w:val="22"/>
          <w:szCs w:val="22"/>
        </w:rPr>
      </w:pPr>
      <w:r w:rsidRPr="003A724B">
        <w:rPr>
          <w:rFonts w:asciiTheme="minorHAnsi" w:hAnsiTheme="minorHAnsi" w:cstheme="minorHAnsi"/>
          <w:color w:val="231F20"/>
          <w:sz w:val="22"/>
          <w:szCs w:val="22"/>
        </w:rPr>
        <w:t>– How these expectations might have been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influenced by the way African </w:t>
      </w:r>
      <w:r w:rsidRPr="003A724B">
        <w:rPr>
          <w:rFonts w:asciiTheme="minorHAnsi" w:hAnsiTheme="minorHAnsi" w:cstheme="minorHAnsi"/>
          <w:color w:val="231F20"/>
          <w:sz w:val="22"/>
          <w:szCs w:val="22"/>
        </w:rPr>
        <w:t>Americans were perceived and treated during that time in our history. </w:t>
      </w:r>
    </w:p>
    <w:p w:rsidR="003A724B" w:rsidRPr="003A724B" w:rsidRDefault="003A724B" w:rsidP="003A724B">
      <w:pPr>
        <w:pStyle w:val="NormalWeb"/>
        <w:spacing w:before="106" w:beforeAutospacing="0" w:after="0" w:afterAutospacing="0"/>
        <w:ind w:left="630" w:right="1303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231F20"/>
          <w:sz w:val="22"/>
          <w:szCs w:val="22"/>
        </w:rPr>
        <w:t>A</w:t>
      </w:r>
      <w:r w:rsidRPr="003A724B">
        <w:rPr>
          <w:rFonts w:asciiTheme="minorHAnsi" w:hAnsiTheme="minorHAnsi" w:cstheme="minorHAnsi"/>
          <w:color w:val="231F20"/>
          <w:sz w:val="22"/>
          <w:szCs w:val="22"/>
        </w:rPr>
        <w:t>fter their 1st 1-minute discussion B s</w:t>
      </w:r>
      <w:r>
        <w:rPr>
          <w:rFonts w:asciiTheme="minorHAnsi" w:hAnsiTheme="minorHAnsi" w:cstheme="minorHAnsi"/>
          <w:color w:val="231F20"/>
          <w:sz w:val="22"/>
          <w:szCs w:val="22"/>
        </w:rPr>
        <w:t>tudents move to the station on </w:t>
      </w:r>
      <w:r w:rsidRPr="003A724B">
        <w:rPr>
          <w:rFonts w:asciiTheme="minorHAnsi" w:hAnsiTheme="minorHAnsi" w:cstheme="minorHAnsi"/>
          <w:color w:val="231F20"/>
          <w:sz w:val="22"/>
          <w:szCs w:val="22"/>
        </w:rPr>
        <w:t>their left (A students stay in place)</w:t>
      </w:r>
      <w:r>
        <w:rPr>
          <w:rFonts w:asciiTheme="minorHAnsi" w:hAnsiTheme="minorHAnsi" w:cstheme="minorHAnsi"/>
          <w:color w:val="231F20"/>
          <w:sz w:val="22"/>
          <w:szCs w:val="22"/>
        </w:rPr>
        <w:t>.</w:t>
      </w:r>
      <w:proofErr w:type="gramEnd"/>
    </w:p>
    <w:p w:rsidR="003A724B" w:rsidRPr="003A724B" w:rsidRDefault="003A724B" w:rsidP="003A724B">
      <w:pPr>
        <w:pStyle w:val="NormalWeb"/>
        <w:spacing w:before="99" w:beforeAutospacing="0" w:after="0" w:afterAutospacing="0"/>
        <w:ind w:left="630" w:right="14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>S</w:t>
      </w:r>
      <w:r w:rsidRPr="003A724B">
        <w:rPr>
          <w:rFonts w:asciiTheme="minorHAnsi" w:hAnsiTheme="minorHAnsi" w:cstheme="minorHAnsi"/>
          <w:color w:val="231F20"/>
          <w:sz w:val="22"/>
          <w:szCs w:val="22"/>
        </w:rPr>
        <w:t>tudents continue rotating and disc</w:t>
      </w:r>
      <w:r>
        <w:rPr>
          <w:rFonts w:asciiTheme="minorHAnsi" w:hAnsiTheme="minorHAnsi" w:cstheme="minorHAnsi"/>
          <w:color w:val="231F20"/>
          <w:sz w:val="22"/>
          <w:szCs w:val="22"/>
        </w:rPr>
        <w:t>ussing questions with each new </w:t>
      </w:r>
      <w:r w:rsidRPr="003A724B">
        <w:rPr>
          <w:rFonts w:asciiTheme="minorHAnsi" w:hAnsiTheme="minorHAnsi" w:cstheme="minorHAnsi"/>
          <w:color w:val="231F20"/>
          <w:sz w:val="22"/>
          <w:szCs w:val="22"/>
        </w:rPr>
        <w:t>station partner</w:t>
      </w:r>
      <w:r>
        <w:rPr>
          <w:rFonts w:asciiTheme="minorHAnsi" w:hAnsiTheme="minorHAnsi" w:cstheme="minorHAnsi"/>
          <w:color w:val="231F20"/>
          <w:sz w:val="22"/>
          <w:szCs w:val="22"/>
        </w:rPr>
        <w:t>.</w:t>
      </w:r>
    </w:p>
    <w:p w:rsidR="003A724B" w:rsidRDefault="003A724B" w:rsidP="003A724B">
      <w:pPr>
        <w:pStyle w:val="NormalWeb"/>
        <w:spacing w:before="99" w:beforeAutospacing="0" w:after="0" w:afterAutospacing="0"/>
        <w:ind w:left="630" w:right="960"/>
        <w:rPr>
          <w:rFonts w:asciiTheme="minorHAnsi" w:hAnsiTheme="minorHAnsi" w:cstheme="minorHAnsi"/>
          <w:color w:val="231F20"/>
          <w:sz w:val="22"/>
          <w:szCs w:val="22"/>
        </w:rPr>
      </w:pPr>
      <w:r w:rsidRPr="003A724B">
        <w:rPr>
          <w:rFonts w:asciiTheme="minorHAnsi" w:hAnsiTheme="minorHAnsi" w:cstheme="minorHAnsi"/>
          <w:color w:val="231F20"/>
          <w:sz w:val="22"/>
          <w:szCs w:val="22"/>
        </w:rPr>
        <w:t>Ask students to return to their seats when allotted cha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t time has expired. </w:t>
      </w:r>
    </w:p>
    <w:p w:rsidR="003A724B" w:rsidRPr="003A724B" w:rsidRDefault="003A724B" w:rsidP="003A724B">
      <w:pPr>
        <w:pStyle w:val="NormalWeb"/>
        <w:spacing w:before="99" w:beforeAutospacing="0" w:after="0" w:afterAutospacing="0"/>
        <w:ind w:left="630" w:right="960"/>
        <w:rPr>
          <w:rFonts w:asciiTheme="minorHAnsi" w:hAnsiTheme="minorHAnsi" w:cstheme="minorHAnsi"/>
          <w:sz w:val="22"/>
          <w:szCs w:val="22"/>
        </w:rPr>
      </w:pPr>
      <w:r w:rsidRPr="003A724B">
        <w:rPr>
          <w:rFonts w:asciiTheme="minorHAnsi" w:hAnsiTheme="minorHAnsi" w:cstheme="minorHAnsi"/>
          <w:color w:val="231F20"/>
          <w:sz w:val="22"/>
          <w:szCs w:val="22"/>
        </w:rPr>
        <w:t xml:space="preserve">Facilitate a debriefing session (e.g., select </w:t>
      </w:r>
      <w:r>
        <w:rPr>
          <w:rFonts w:asciiTheme="minorHAnsi" w:hAnsiTheme="minorHAnsi" w:cstheme="minorHAnsi"/>
          <w:color w:val="231F20"/>
          <w:sz w:val="22"/>
          <w:szCs w:val="22"/>
        </w:rPr>
        <w:t>5 people to share some of main </w:t>
      </w:r>
      <w:r w:rsidRPr="003A724B">
        <w:rPr>
          <w:rFonts w:asciiTheme="minorHAnsi" w:hAnsiTheme="minorHAnsi" w:cstheme="minorHAnsi"/>
          <w:color w:val="231F20"/>
          <w:sz w:val="22"/>
          <w:szCs w:val="22"/>
        </w:rPr>
        <w:t>discussion points). </w:t>
      </w:r>
    </w:p>
    <w:p w:rsidR="003A724B" w:rsidRDefault="003A724B" w:rsidP="003A724B">
      <w:pPr>
        <w:spacing w:before="240" w:after="0" w:line="240" w:lineRule="auto"/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</w:pPr>
      <w:r w:rsidRPr="00601D55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Resource</w:t>
      </w:r>
      <w:r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s</w:t>
      </w:r>
    </w:p>
    <w:p w:rsidR="003A724B" w:rsidRPr="003A724B" w:rsidRDefault="00A6670B" w:rsidP="003A724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8" w:history="1">
        <w:r w:rsidR="003A724B" w:rsidRPr="003A724B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Link to </w:t>
        </w:r>
        <w:proofErr w:type="spellStart"/>
        <w:r w:rsidR="003A724B" w:rsidRPr="003A724B">
          <w:rPr>
            <w:rStyle w:val="Hyperlink"/>
            <w:rFonts w:asciiTheme="minorHAnsi" w:hAnsiTheme="minorHAnsi" w:cstheme="minorHAnsi"/>
            <w:sz w:val="22"/>
            <w:szCs w:val="22"/>
          </w:rPr>
          <w:t>SCILife</w:t>
        </w:r>
        <w:proofErr w:type="spellEnd"/>
        <w:r w:rsidR="003A724B" w:rsidRPr="003A724B">
          <w:rPr>
            <w:rStyle w:val="Hyperlink"/>
            <w:rFonts w:asciiTheme="minorHAnsi" w:hAnsiTheme="minorHAnsi" w:cstheme="minorHAnsi"/>
            <w:sz w:val="22"/>
            <w:szCs w:val="22"/>
          </w:rPr>
          <w:t>: Remembering Mick </w:t>
        </w:r>
        <w:proofErr w:type="spellStart"/>
        <w:r w:rsidR="003A724B" w:rsidRPr="003A724B">
          <w:rPr>
            <w:rStyle w:val="Hyperlink"/>
            <w:rFonts w:asciiTheme="minorHAnsi" w:hAnsiTheme="minorHAnsi" w:cstheme="minorHAnsi"/>
            <w:sz w:val="22"/>
            <w:szCs w:val="22"/>
          </w:rPr>
          <w:t>Countee</w:t>
        </w:r>
        <w:proofErr w:type="spellEnd"/>
        <w:r w:rsidR="003A724B" w:rsidRPr="003A724B">
          <w:rPr>
            <w:rStyle w:val="Hyperlink"/>
            <w:rFonts w:asciiTheme="minorHAnsi" w:hAnsiTheme="minorHAnsi" w:cstheme="minorHAnsi"/>
            <w:sz w:val="22"/>
            <w:szCs w:val="22"/>
          </w:rPr>
          <w:t> (opens in new window)</w:t>
        </w:r>
      </w:hyperlink>
    </w:p>
    <w:p w:rsidR="003A724B" w:rsidRPr="003A724B" w:rsidRDefault="00A6670B" w:rsidP="003A724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hyperlink r:id="rId9" w:history="1">
        <w:r w:rsidR="003A724B" w:rsidRPr="003A724B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Link to Word version of Remembering Mick </w:t>
        </w:r>
        <w:proofErr w:type="spellStart"/>
        <w:r w:rsidR="003A724B" w:rsidRPr="003A724B">
          <w:rPr>
            <w:rStyle w:val="Hyperlink"/>
            <w:rFonts w:asciiTheme="minorHAnsi" w:hAnsiTheme="minorHAnsi" w:cstheme="minorHAnsi"/>
            <w:sz w:val="22"/>
            <w:szCs w:val="22"/>
          </w:rPr>
          <w:t>Countee</w:t>
        </w:r>
        <w:proofErr w:type="spellEnd"/>
        <w:r w:rsidR="003A724B" w:rsidRPr="003A724B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(opens in new window)</w:t>
        </w:r>
      </w:hyperlink>
    </w:p>
    <w:p w:rsidR="00070BD1" w:rsidRPr="003A724B" w:rsidRDefault="003A724B" w:rsidP="003A724B">
      <w:pPr>
        <w:pStyle w:val="NormalWeb"/>
        <w:spacing w:before="101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A724B">
        <w:rPr>
          <w:rFonts w:asciiTheme="minorHAnsi" w:hAnsiTheme="minorHAnsi" w:cstheme="minorHAnsi"/>
          <w:color w:val="E4C675"/>
          <w:sz w:val="22"/>
          <w:szCs w:val="22"/>
        </w:rPr>
        <w:br/>
      </w:r>
      <w:proofErr w:type="gramStart"/>
      <w:r w:rsidR="00070BD1" w:rsidRPr="00601D55">
        <w:rPr>
          <w:rFonts w:asciiTheme="majorHAnsi" w:hAnsiTheme="majorHAnsi" w:cs="Calibri"/>
          <w:bCs/>
          <w:color w:val="365F91" w:themeColor="accent1" w:themeShade="BF"/>
          <w:sz w:val="32"/>
        </w:rPr>
        <w:t>Page 5</w:t>
      </w:r>
      <w:r w:rsidR="00070BD1" w:rsidRPr="00601D55">
        <w:rPr>
          <w:rFonts w:asciiTheme="majorHAnsi" w:hAnsiTheme="majorHAnsi" w:cs="Calibri"/>
          <w:color w:val="365F91" w:themeColor="accent1" w:themeShade="BF"/>
          <w:sz w:val="32"/>
        </w:rPr>
        <w:t>.</w:t>
      </w:r>
      <w:proofErr w:type="gramEnd"/>
      <w:r w:rsidR="00070BD1" w:rsidRPr="00601D55">
        <w:rPr>
          <w:rFonts w:asciiTheme="majorHAnsi" w:hAnsiTheme="majorHAnsi" w:cs="Calibri"/>
          <w:color w:val="365F91" w:themeColor="accent1" w:themeShade="BF"/>
          <w:sz w:val="32"/>
        </w:rPr>
        <w:t xml:space="preserve"> </w:t>
      </w:r>
      <w:r w:rsidR="00070BD1">
        <w:rPr>
          <w:rFonts w:asciiTheme="majorHAnsi" w:hAnsiTheme="majorHAnsi" w:cs="Calibri"/>
          <w:color w:val="365F91" w:themeColor="accent1" w:themeShade="BF"/>
          <w:sz w:val="32"/>
        </w:rPr>
        <w:t>Explore</w:t>
      </w:r>
    </w:p>
    <w:p w:rsidR="00070BD1" w:rsidRPr="003A724B" w:rsidRDefault="00D25FBE" w:rsidP="00070BD1">
      <w:pPr>
        <w:spacing w:after="0" w:line="360" w:lineRule="auto"/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</w:pPr>
      <w:r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Topic</w:t>
      </w:r>
      <w:r w:rsidR="00070BD1" w:rsidRPr="003A724B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 xml:space="preserve">: </w:t>
      </w:r>
      <w:r w:rsidR="003A724B" w:rsidRPr="003A724B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 xml:space="preserve">Multiple </w:t>
      </w:r>
      <w:proofErr w:type="gramStart"/>
      <w:r w:rsidR="003A724B" w:rsidRPr="003A724B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Marginalization</w:t>
      </w:r>
      <w:proofErr w:type="gramEnd"/>
      <w:r w:rsidR="003A724B" w:rsidRPr="003A724B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 </w:t>
      </w:r>
    </w:p>
    <w:p w:rsidR="00D25FBE" w:rsidRPr="00D25FBE" w:rsidRDefault="00D25FBE" w:rsidP="00D25FBE">
      <w:pPr>
        <w:rPr>
          <w:rFonts w:eastAsia="Times New Roman" w:cstheme="minorHAnsi"/>
          <w:color w:val="231F20"/>
        </w:rPr>
      </w:pPr>
      <w:r w:rsidRPr="00D25FBE">
        <w:rPr>
          <w:rFonts w:eastAsia="Times New Roman" w:cstheme="minorHAnsi"/>
          <w:color w:val="231F20"/>
        </w:rPr>
        <w:t>Ask studen</w:t>
      </w:r>
      <w:r>
        <w:rPr>
          <w:rFonts w:eastAsia="Times New Roman" w:cstheme="minorHAnsi"/>
          <w:color w:val="231F20"/>
        </w:rPr>
        <w:t>ts to read the article “Black &amp;</w:t>
      </w:r>
      <w:r w:rsidRPr="00D25FBE">
        <w:rPr>
          <w:rFonts w:eastAsia="Times New Roman" w:cstheme="minorHAnsi"/>
          <w:color w:val="231F20"/>
        </w:rPr>
        <w:t xml:space="preserve"> Disabled in America.”  </w:t>
      </w:r>
    </w:p>
    <w:p w:rsidR="00D25FBE" w:rsidRPr="00D25FBE" w:rsidRDefault="00D25FBE" w:rsidP="00D25FBE">
      <w:pPr>
        <w:spacing w:after="0" w:line="240" w:lineRule="auto"/>
        <w:rPr>
          <w:rFonts w:eastAsia="Times New Roman" w:cstheme="minorHAnsi"/>
          <w:color w:val="231F20"/>
        </w:rPr>
      </w:pPr>
      <w:r w:rsidRPr="00D25FBE">
        <w:rPr>
          <w:rFonts w:eastAsia="Times New Roman" w:cstheme="minorHAnsi"/>
          <w:color w:val="231F20"/>
        </w:rPr>
        <w:t>Have student</w:t>
      </w:r>
      <w:r>
        <w:rPr>
          <w:rFonts w:eastAsia="Times New Roman" w:cstheme="minorHAnsi"/>
          <w:color w:val="231F20"/>
        </w:rPr>
        <w:t>s organize into 3 groups. Each </w:t>
      </w:r>
      <w:r w:rsidRPr="00D25FBE">
        <w:rPr>
          <w:rFonts w:eastAsia="Times New Roman" w:cstheme="minorHAnsi"/>
          <w:color w:val="231F20"/>
        </w:rPr>
        <w:t>group will perform one of the following tasks:  </w:t>
      </w:r>
    </w:p>
    <w:p w:rsidR="00D25FBE" w:rsidRDefault="00D25FBE" w:rsidP="00D25FBE">
      <w:pPr>
        <w:spacing w:line="240" w:lineRule="auto"/>
        <w:ind w:left="274"/>
        <w:rPr>
          <w:rFonts w:eastAsia="Times New Roman" w:cstheme="minorHAnsi"/>
          <w:color w:val="231F20"/>
        </w:rPr>
      </w:pPr>
      <w:r w:rsidRPr="00D25FBE">
        <w:rPr>
          <w:rFonts w:eastAsia="Times New Roman" w:cstheme="minorHAnsi"/>
          <w:color w:val="231F20"/>
        </w:rPr>
        <w:t xml:space="preserve">Group </w:t>
      </w:r>
      <w:r>
        <w:rPr>
          <w:rFonts w:eastAsia="Times New Roman" w:cstheme="minorHAnsi"/>
          <w:color w:val="231F20"/>
        </w:rPr>
        <w:t>1: Identify and document (i.e.,</w:t>
      </w:r>
      <w:r w:rsidRPr="00D25FBE">
        <w:rPr>
          <w:rFonts w:eastAsia="Times New Roman" w:cstheme="minorHAnsi"/>
          <w:color w:val="231F20"/>
        </w:rPr>
        <w:t xml:space="preserve"> write down o</w:t>
      </w:r>
      <w:r>
        <w:rPr>
          <w:rFonts w:eastAsia="Times New Roman" w:cstheme="minorHAnsi"/>
          <w:color w:val="231F20"/>
        </w:rPr>
        <w:t>r draw a picture) of real-life </w:t>
      </w:r>
      <w:r w:rsidRPr="00D25FBE">
        <w:rPr>
          <w:rFonts w:eastAsia="Times New Roman" w:cstheme="minorHAnsi"/>
          <w:color w:val="231F20"/>
        </w:rPr>
        <w:t>challenges/</w:t>
      </w:r>
      <w:r w:rsidR="00186586">
        <w:rPr>
          <w:rFonts w:eastAsia="Times New Roman" w:cstheme="minorHAnsi"/>
          <w:color w:val="231F20"/>
        </w:rPr>
        <w:t>barriers people in the article </w:t>
      </w:r>
      <w:r w:rsidRPr="00D25FBE">
        <w:rPr>
          <w:rFonts w:eastAsia="Times New Roman" w:cstheme="minorHAnsi"/>
          <w:color w:val="231F20"/>
        </w:rPr>
        <w:t>faced. </w:t>
      </w:r>
    </w:p>
    <w:p w:rsidR="00D25FBE" w:rsidRDefault="00D25FBE" w:rsidP="00D25FBE">
      <w:pPr>
        <w:spacing w:line="240" w:lineRule="auto"/>
        <w:ind w:left="274"/>
        <w:rPr>
          <w:rFonts w:eastAsia="Times New Roman" w:cstheme="minorHAnsi"/>
          <w:color w:val="231F20"/>
        </w:rPr>
      </w:pPr>
      <w:r w:rsidRPr="00D25FBE">
        <w:rPr>
          <w:rFonts w:eastAsia="Times New Roman" w:cstheme="minorHAnsi"/>
          <w:color w:val="231F20"/>
        </w:rPr>
        <w:t>Group 2: Mak</w:t>
      </w:r>
      <w:r>
        <w:rPr>
          <w:rFonts w:eastAsia="Times New Roman" w:cstheme="minorHAnsi"/>
          <w:color w:val="231F20"/>
        </w:rPr>
        <w:t>e a timeline of the disability </w:t>
      </w:r>
      <w:r w:rsidRPr="00D25FBE">
        <w:rPr>
          <w:rFonts w:eastAsia="Times New Roman" w:cstheme="minorHAnsi"/>
          <w:color w:val="231F20"/>
        </w:rPr>
        <w:t>rights movement as explained in 3 paragraphs on page 4 of the article. </w:t>
      </w:r>
    </w:p>
    <w:p w:rsidR="00D25FBE" w:rsidRPr="00D25FBE" w:rsidRDefault="00D25FBE" w:rsidP="00D25FBE">
      <w:pPr>
        <w:spacing w:line="240" w:lineRule="auto"/>
        <w:ind w:left="274"/>
        <w:rPr>
          <w:rFonts w:eastAsia="Times New Roman" w:cstheme="minorHAnsi"/>
          <w:color w:val="231F20"/>
        </w:rPr>
      </w:pPr>
      <w:r w:rsidRPr="00D25FBE">
        <w:rPr>
          <w:rFonts w:eastAsia="Times New Roman" w:cstheme="minorHAnsi"/>
          <w:color w:val="231F20"/>
        </w:rPr>
        <w:t>Group 3: Co</w:t>
      </w:r>
      <w:r>
        <w:rPr>
          <w:rFonts w:eastAsia="Times New Roman" w:cstheme="minorHAnsi"/>
          <w:color w:val="231F20"/>
        </w:rPr>
        <w:t>mplete the math activity chart </w:t>
      </w:r>
      <w:r w:rsidRPr="00D25FBE">
        <w:rPr>
          <w:rFonts w:eastAsia="Times New Roman" w:cstheme="minorHAnsi"/>
          <w:color w:val="231F20"/>
        </w:rPr>
        <w:t>by filling in the empty yellow boxes.  </w:t>
      </w:r>
    </w:p>
    <w:p w:rsidR="00D25FBE" w:rsidRPr="00D25FBE" w:rsidRDefault="00D25FBE" w:rsidP="00D25FBE">
      <w:pPr>
        <w:rPr>
          <w:rFonts w:eastAsia="Times New Roman" w:cstheme="minorHAnsi"/>
          <w:color w:val="231F20"/>
        </w:rPr>
      </w:pPr>
      <w:r w:rsidRPr="00D25FBE">
        <w:rPr>
          <w:rFonts w:eastAsia="Times New Roman" w:cstheme="minorHAnsi"/>
          <w:color w:val="231F20"/>
        </w:rPr>
        <w:t>Tell students th</w:t>
      </w:r>
      <w:r>
        <w:rPr>
          <w:rFonts w:eastAsia="Times New Roman" w:cstheme="minorHAnsi"/>
          <w:color w:val="231F20"/>
        </w:rPr>
        <w:t>at they will now learn of many </w:t>
      </w:r>
      <w:r w:rsidRPr="00D25FBE">
        <w:rPr>
          <w:rFonts w:eastAsia="Times New Roman" w:cstheme="minorHAnsi"/>
          <w:color w:val="231F20"/>
        </w:rPr>
        <w:t>famous Af</w:t>
      </w:r>
      <w:r>
        <w:rPr>
          <w:rFonts w:eastAsia="Times New Roman" w:cstheme="minorHAnsi"/>
          <w:color w:val="231F20"/>
        </w:rPr>
        <w:t>rican Americans who also had a </w:t>
      </w:r>
      <w:r w:rsidRPr="00D25FBE">
        <w:rPr>
          <w:rFonts w:eastAsia="Times New Roman" w:cstheme="minorHAnsi"/>
          <w:color w:val="231F20"/>
        </w:rPr>
        <w:t>disability.  </w:t>
      </w:r>
    </w:p>
    <w:p w:rsidR="00D25FBE" w:rsidRPr="00D25FBE" w:rsidRDefault="00D25FBE" w:rsidP="00D25FBE">
      <w:pPr>
        <w:rPr>
          <w:rFonts w:eastAsia="Times New Roman" w:cstheme="minorHAnsi"/>
          <w:color w:val="231F20"/>
        </w:rPr>
      </w:pPr>
      <w:r w:rsidRPr="00D25FBE">
        <w:rPr>
          <w:rFonts w:eastAsia="Times New Roman" w:cstheme="minorHAnsi"/>
          <w:color w:val="231F20"/>
        </w:rPr>
        <w:t>Ask students t</w:t>
      </w:r>
      <w:r>
        <w:rPr>
          <w:rFonts w:eastAsia="Times New Roman" w:cstheme="minorHAnsi"/>
          <w:color w:val="231F20"/>
        </w:rPr>
        <w:t>o read the article “You Have to</w:t>
      </w:r>
      <w:r w:rsidRPr="00D25FBE">
        <w:rPr>
          <w:rFonts w:eastAsia="Times New Roman" w:cstheme="minorHAnsi"/>
          <w:color w:val="231F20"/>
        </w:rPr>
        <w:t xml:space="preserve"> Scream Out.”</w:t>
      </w:r>
    </w:p>
    <w:p w:rsidR="005F5D61" w:rsidRDefault="00D25FBE" w:rsidP="00D25FBE">
      <w:pPr>
        <w:spacing w:before="240" w:after="0" w:line="240" w:lineRule="auto"/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</w:pPr>
      <w:r w:rsidRPr="00601D55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Resource</w:t>
      </w:r>
      <w:r w:rsidR="005F5D61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s</w:t>
      </w:r>
    </w:p>
    <w:p w:rsidR="00186586" w:rsidRPr="005F5D61" w:rsidRDefault="00A6670B" w:rsidP="005F5D61">
      <w:pPr>
        <w:spacing w:after="0" w:line="240" w:lineRule="auto"/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</w:pPr>
      <w:hyperlink r:id="rId10" w:history="1">
        <w:r w:rsidR="00186586" w:rsidRPr="00186586">
          <w:rPr>
            <w:rStyle w:val="Hyperlink"/>
            <w:rFonts w:eastAsia="Times New Roman" w:cstheme="minorHAnsi"/>
          </w:rPr>
          <w:t>Link to Black &amp; Disabled in America (opens in new window)</w:t>
        </w:r>
      </w:hyperlink>
    </w:p>
    <w:p w:rsidR="00D25FBE" w:rsidRDefault="00A6670B" w:rsidP="00D25FBE">
      <w:pPr>
        <w:spacing w:after="0" w:line="240" w:lineRule="auto"/>
        <w:rPr>
          <w:rFonts w:eastAsia="Times New Roman" w:cstheme="minorHAnsi"/>
          <w:color w:val="231F20"/>
        </w:rPr>
      </w:pPr>
      <w:hyperlink r:id="rId11" w:history="1">
        <w:r w:rsidR="00D25FBE" w:rsidRPr="00186586">
          <w:rPr>
            <w:rStyle w:val="Hyperlink"/>
            <w:rFonts w:eastAsia="Times New Roman" w:cstheme="minorHAnsi"/>
          </w:rPr>
          <w:t xml:space="preserve">Link to You Have to </w:t>
        </w:r>
        <w:proofErr w:type="gramStart"/>
        <w:r w:rsidR="00D25FBE" w:rsidRPr="00186586">
          <w:rPr>
            <w:rStyle w:val="Hyperlink"/>
            <w:rFonts w:eastAsia="Times New Roman" w:cstheme="minorHAnsi"/>
          </w:rPr>
          <w:t>Scream</w:t>
        </w:r>
        <w:proofErr w:type="gramEnd"/>
        <w:r w:rsidR="00D25FBE" w:rsidRPr="00186586">
          <w:rPr>
            <w:rStyle w:val="Hyperlink"/>
            <w:rFonts w:eastAsia="Times New Roman" w:cstheme="minorHAnsi"/>
          </w:rPr>
          <w:t xml:space="preserve"> Out (opens in new w</w:t>
        </w:r>
        <w:r w:rsidR="00186586" w:rsidRPr="00186586">
          <w:rPr>
            <w:rStyle w:val="Hyperlink"/>
            <w:rFonts w:eastAsia="Times New Roman" w:cstheme="minorHAnsi"/>
          </w:rPr>
          <w:t>indow)</w:t>
        </w:r>
      </w:hyperlink>
    </w:p>
    <w:p w:rsidR="005F5D61" w:rsidRDefault="00A6670B" w:rsidP="00D25FBE">
      <w:pPr>
        <w:spacing w:after="0" w:line="240" w:lineRule="auto"/>
        <w:rPr>
          <w:rFonts w:eastAsia="Times New Roman" w:cstheme="minorHAnsi"/>
          <w:color w:val="231F20"/>
        </w:rPr>
      </w:pPr>
      <w:hyperlink r:id="rId12" w:history="1">
        <w:r w:rsidR="005F5D61" w:rsidRPr="005F5D61">
          <w:rPr>
            <w:rStyle w:val="Hyperlink"/>
            <w:rFonts w:eastAsia="Times New Roman" w:cstheme="minorHAnsi"/>
          </w:rPr>
          <w:t>Link to Group 3 Math Activity (opens in new window)</w:t>
        </w:r>
      </w:hyperlink>
    </w:p>
    <w:p w:rsidR="005F5D61" w:rsidRDefault="00A6670B" w:rsidP="00D25FBE">
      <w:pPr>
        <w:spacing w:after="0" w:line="240" w:lineRule="auto"/>
        <w:rPr>
          <w:rFonts w:eastAsia="Times New Roman" w:cstheme="minorHAnsi"/>
          <w:color w:val="231F20"/>
        </w:rPr>
      </w:pPr>
      <w:hyperlink r:id="rId13" w:history="1">
        <w:r w:rsidR="005F5D61" w:rsidRPr="005F5D61">
          <w:rPr>
            <w:rStyle w:val="Hyperlink"/>
            <w:rFonts w:eastAsia="Times New Roman" w:cstheme="minorHAnsi"/>
          </w:rPr>
          <w:t>Link to Teacher Key Group 3 Math Activity (opens in new window)</w:t>
        </w:r>
      </w:hyperlink>
    </w:p>
    <w:p w:rsidR="00D25FBE" w:rsidRDefault="005F5D61" w:rsidP="00D25FBE">
      <w:pPr>
        <w:spacing w:after="0" w:line="240" w:lineRule="auto"/>
        <w:rPr>
          <w:rFonts w:eastAsia="Times New Roman" w:cstheme="minorHAnsi"/>
          <w:color w:val="231F20"/>
        </w:rPr>
      </w:pPr>
      <w:r>
        <w:rPr>
          <w:rFonts w:eastAsia="Times New Roman" w:cstheme="minorHAnsi"/>
          <w:color w:val="231F20"/>
        </w:rPr>
        <w:t xml:space="preserve"> </w:t>
      </w:r>
    </w:p>
    <w:p w:rsidR="00D25FBE" w:rsidRDefault="00D25FBE" w:rsidP="00D25FBE">
      <w:pPr>
        <w:spacing w:after="0" w:line="240" w:lineRule="auto"/>
        <w:rPr>
          <w:rFonts w:cstheme="minorHAnsi"/>
          <w:color w:val="231F20"/>
        </w:rPr>
      </w:pPr>
      <w:r>
        <w:rPr>
          <w:rFonts w:eastAsia="Times New Roman" w:cstheme="minorHAnsi"/>
          <w:color w:val="231F20"/>
        </w:rPr>
        <w:t xml:space="preserve">Quote: </w:t>
      </w:r>
      <w:r w:rsidR="00186586">
        <w:rPr>
          <w:rFonts w:eastAsia="Times New Roman" w:cstheme="minorHAnsi"/>
          <w:color w:val="231F20"/>
        </w:rPr>
        <w:t>I became an advocate not because I wanted to but because I had to, to survive” – Angel Love Miles</w:t>
      </w:r>
    </w:p>
    <w:p w:rsidR="00070BD1" w:rsidRDefault="00070BD1" w:rsidP="005F5D61">
      <w:pPr>
        <w:spacing w:before="240" w:after="0" w:line="240" w:lineRule="auto"/>
        <w:rPr>
          <w:rFonts w:eastAsia="Times New Roman" w:cstheme="minorHAnsi"/>
          <w:color w:val="365F91" w:themeColor="accent1" w:themeShade="BF"/>
          <w:sz w:val="36"/>
          <w:szCs w:val="24"/>
        </w:rPr>
      </w:pPr>
      <w:proofErr w:type="gramStart"/>
      <w:r w:rsidRPr="00601D55">
        <w:rPr>
          <w:rFonts w:eastAsia="Times New Roman" w:cstheme="minorHAnsi"/>
          <w:color w:val="365F91" w:themeColor="accent1" w:themeShade="BF"/>
          <w:sz w:val="32"/>
        </w:rPr>
        <w:t>Page 6.</w:t>
      </w:r>
      <w:proofErr w:type="gramEnd"/>
      <w:r w:rsidRPr="00601D55">
        <w:rPr>
          <w:rFonts w:eastAsia="Times New Roman" w:cstheme="minorHAnsi"/>
          <w:color w:val="365F91" w:themeColor="accent1" w:themeShade="BF"/>
          <w:sz w:val="32"/>
        </w:rPr>
        <w:t xml:space="preserve"> Explore</w:t>
      </w:r>
    </w:p>
    <w:p w:rsidR="005F5D61" w:rsidRDefault="00070BD1" w:rsidP="005F5D61">
      <w:pPr>
        <w:spacing w:after="0" w:line="360" w:lineRule="auto"/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</w:pPr>
      <w:r w:rsidRPr="005F5D61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 xml:space="preserve">Topic: </w:t>
      </w:r>
      <w:r w:rsidR="003A724B" w:rsidRPr="005F5D61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 xml:space="preserve">Multiple </w:t>
      </w:r>
      <w:proofErr w:type="gramStart"/>
      <w:r w:rsidR="003A724B" w:rsidRPr="005F5D61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Marginalization</w:t>
      </w:r>
      <w:proofErr w:type="gramEnd"/>
      <w:r w:rsidR="003A724B" w:rsidRPr="005F5D61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 continued</w:t>
      </w:r>
    </w:p>
    <w:p w:rsidR="005F5D61" w:rsidRPr="005F5D61" w:rsidRDefault="005F5D61" w:rsidP="005F5D61">
      <w:pPr>
        <w:spacing w:after="0" w:line="360" w:lineRule="auto"/>
        <w:rPr>
          <w:rFonts w:asciiTheme="majorHAnsi" w:eastAsia="Times New Roman" w:hAnsiTheme="majorHAnsi" w:cstheme="minorHAnsi"/>
          <w:color w:val="365F91" w:themeColor="accent1" w:themeShade="BF"/>
          <w:sz w:val="26"/>
          <w:szCs w:val="26"/>
        </w:rPr>
      </w:pPr>
      <w:r w:rsidRPr="005F5D61">
        <w:rPr>
          <w:rFonts w:cstheme="minorHAnsi"/>
          <w:color w:val="231F20"/>
        </w:rPr>
        <w:t>Engage stude</w:t>
      </w:r>
      <w:r>
        <w:rPr>
          <w:rFonts w:cstheme="minorHAnsi"/>
          <w:color w:val="231F20"/>
        </w:rPr>
        <w:t>nts in research about disabled </w:t>
      </w:r>
      <w:r w:rsidRPr="005F5D61">
        <w:rPr>
          <w:rFonts w:cstheme="minorHAnsi"/>
          <w:color w:val="231F20"/>
        </w:rPr>
        <w:t>African Americans. </w:t>
      </w:r>
    </w:p>
    <w:p w:rsidR="005F5D61" w:rsidRPr="005F5D61" w:rsidRDefault="005F5D61" w:rsidP="005F5D61">
      <w:pPr>
        <w:pStyle w:val="NormalWeb"/>
        <w:spacing w:before="189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F5D61">
        <w:rPr>
          <w:rFonts w:asciiTheme="minorHAnsi" w:hAnsiTheme="minorHAnsi" w:cstheme="minorHAnsi"/>
          <w:color w:val="231F20"/>
          <w:sz w:val="22"/>
          <w:szCs w:val="22"/>
        </w:rPr>
        <w:t>Tell them that they will be Disabil</w:t>
      </w:r>
      <w:r>
        <w:rPr>
          <w:rFonts w:asciiTheme="minorHAnsi" w:hAnsiTheme="minorHAnsi" w:cstheme="minorHAnsi"/>
          <w:color w:val="231F20"/>
          <w:sz w:val="22"/>
          <w:szCs w:val="22"/>
        </w:rPr>
        <w:t>ity Private </w:t>
      </w:r>
      <w:r w:rsidRPr="005F5D61">
        <w:rPr>
          <w:rFonts w:asciiTheme="minorHAnsi" w:hAnsiTheme="minorHAnsi" w:cstheme="minorHAnsi"/>
          <w:color w:val="231F20"/>
          <w:sz w:val="22"/>
          <w:szCs w:val="22"/>
        </w:rPr>
        <w:t>Investigators or investigative reporters. </w:t>
      </w:r>
    </w:p>
    <w:p w:rsidR="005F5D61" w:rsidRPr="005F5D61" w:rsidRDefault="005F5D61" w:rsidP="005F5D61">
      <w:pPr>
        <w:pStyle w:val="NormalWeb"/>
        <w:spacing w:before="0" w:beforeAutospacing="0" w:after="200" w:afterAutospacing="0"/>
        <w:ind w:left="450"/>
        <w:rPr>
          <w:rFonts w:asciiTheme="minorHAnsi" w:hAnsiTheme="minorHAnsi" w:cstheme="minorHAnsi"/>
          <w:sz w:val="22"/>
          <w:szCs w:val="22"/>
        </w:rPr>
      </w:pPr>
      <w:r w:rsidRPr="005F5D61">
        <w:rPr>
          <w:rFonts w:asciiTheme="minorHAnsi" w:hAnsiTheme="minorHAnsi" w:cstheme="minorHAnsi"/>
          <w:color w:val="231F20"/>
          <w:sz w:val="22"/>
          <w:szCs w:val="22"/>
        </w:rPr>
        <w:t>Ask studen</w:t>
      </w:r>
      <w:r>
        <w:rPr>
          <w:rFonts w:asciiTheme="minorHAnsi" w:hAnsiTheme="minorHAnsi" w:cstheme="minorHAnsi"/>
          <w:color w:val="231F20"/>
          <w:sz w:val="22"/>
          <w:szCs w:val="22"/>
        </w:rPr>
        <w:t>ts to pair up - or at most 3 to</w:t>
      </w:r>
      <w:r w:rsidRPr="005F5D61">
        <w:rPr>
          <w:rFonts w:asciiTheme="minorHAnsi" w:hAnsiTheme="minorHAnsi" w:cstheme="minorHAnsi"/>
          <w:color w:val="231F20"/>
          <w:sz w:val="22"/>
          <w:szCs w:val="22"/>
        </w:rPr>
        <w:t xml:space="preserve"> a group. </w:t>
      </w:r>
    </w:p>
    <w:p w:rsidR="005F5D61" w:rsidRPr="005F5D61" w:rsidRDefault="005F5D61" w:rsidP="005F5D61">
      <w:pPr>
        <w:pStyle w:val="NormalWeb"/>
        <w:spacing w:before="0" w:beforeAutospacing="0" w:after="200" w:afterAutospacing="0"/>
        <w:ind w:left="450"/>
        <w:rPr>
          <w:rFonts w:asciiTheme="minorHAnsi" w:hAnsiTheme="minorHAnsi" w:cstheme="minorHAnsi"/>
          <w:sz w:val="22"/>
          <w:szCs w:val="22"/>
        </w:rPr>
      </w:pPr>
      <w:r w:rsidRPr="005F5D61">
        <w:rPr>
          <w:rFonts w:asciiTheme="minorHAnsi" w:hAnsiTheme="minorHAnsi" w:cstheme="minorHAnsi"/>
          <w:color w:val="231F20"/>
          <w:sz w:val="22"/>
          <w:szCs w:val="22"/>
        </w:rPr>
        <w:t>Ask each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group to assign a recorder and</w:t>
      </w:r>
      <w:r w:rsidRPr="005F5D61">
        <w:rPr>
          <w:rFonts w:asciiTheme="minorHAnsi" w:hAnsiTheme="minorHAnsi" w:cstheme="minorHAnsi"/>
          <w:color w:val="231F20"/>
          <w:sz w:val="22"/>
          <w:szCs w:val="22"/>
        </w:rPr>
        <w:t xml:space="preserve"> a reporter.  </w:t>
      </w:r>
    </w:p>
    <w:p w:rsidR="005F5D61" w:rsidRPr="005F5D61" w:rsidRDefault="005F5D61" w:rsidP="005F5D61">
      <w:pPr>
        <w:pStyle w:val="NormalWeb"/>
        <w:spacing w:before="0" w:beforeAutospacing="0" w:after="200" w:afterAutospacing="0"/>
        <w:ind w:left="450"/>
        <w:rPr>
          <w:rFonts w:asciiTheme="minorHAnsi" w:hAnsiTheme="minorHAnsi" w:cstheme="minorHAnsi"/>
          <w:sz w:val="22"/>
          <w:szCs w:val="22"/>
        </w:rPr>
      </w:pPr>
      <w:r w:rsidRPr="005F5D61">
        <w:rPr>
          <w:rFonts w:asciiTheme="minorHAnsi" w:hAnsiTheme="minorHAnsi" w:cstheme="minorHAnsi"/>
          <w:color w:val="231F20"/>
          <w:sz w:val="22"/>
          <w:szCs w:val="22"/>
        </w:rPr>
        <w:t>Assign e</w:t>
      </w:r>
      <w:r>
        <w:rPr>
          <w:rFonts w:asciiTheme="minorHAnsi" w:hAnsiTheme="minorHAnsi" w:cstheme="minorHAnsi"/>
          <w:color w:val="231F20"/>
          <w:sz w:val="22"/>
          <w:szCs w:val="22"/>
        </w:rPr>
        <w:t>ach pair/group a person from the</w:t>
      </w:r>
      <w:r w:rsidRPr="005F5D61">
        <w:rPr>
          <w:rFonts w:asciiTheme="minorHAnsi" w:hAnsiTheme="minorHAnsi" w:cstheme="minorHAnsi"/>
          <w:color w:val="231F20"/>
          <w:sz w:val="22"/>
          <w:szCs w:val="22"/>
        </w:rPr>
        <w:t xml:space="preserve"> Disability Activity. </w:t>
      </w:r>
    </w:p>
    <w:p w:rsidR="005F5D61" w:rsidRPr="005F5D61" w:rsidRDefault="005F5D61" w:rsidP="005F5D61">
      <w:pPr>
        <w:pStyle w:val="NormalWeb"/>
        <w:spacing w:before="0" w:beforeAutospacing="0" w:after="200" w:afterAutospacing="0"/>
        <w:ind w:left="450"/>
        <w:rPr>
          <w:rFonts w:asciiTheme="minorHAnsi" w:hAnsiTheme="minorHAnsi" w:cstheme="minorHAnsi"/>
          <w:sz w:val="22"/>
          <w:szCs w:val="22"/>
        </w:rPr>
      </w:pPr>
      <w:r w:rsidRPr="005F5D61">
        <w:rPr>
          <w:rFonts w:asciiTheme="minorHAnsi" w:hAnsiTheme="minorHAnsi" w:cstheme="minorHAnsi"/>
          <w:color w:val="231F20"/>
          <w:sz w:val="22"/>
          <w:szCs w:val="22"/>
        </w:rPr>
        <w:t>Ask groups to resear</w:t>
      </w:r>
      <w:r>
        <w:rPr>
          <w:rFonts w:asciiTheme="minorHAnsi" w:hAnsiTheme="minorHAnsi" w:cstheme="minorHAnsi"/>
          <w:color w:val="231F20"/>
          <w:sz w:val="22"/>
          <w:szCs w:val="22"/>
        </w:rPr>
        <w:t>ch online the disability </w:t>
      </w:r>
      <w:r w:rsidRPr="005F5D61">
        <w:rPr>
          <w:rFonts w:asciiTheme="minorHAnsi" w:hAnsiTheme="minorHAnsi" w:cstheme="minorHAnsi"/>
          <w:color w:val="231F20"/>
          <w:sz w:val="22"/>
          <w:szCs w:val="22"/>
        </w:rPr>
        <w:t>of their assigned individual and find at least</w:t>
      </w:r>
      <w:proofErr w:type="gramStart"/>
      <w:r w:rsidRPr="005F5D61">
        <w:rPr>
          <w:rFonts w:asciiTheme="minorHAnsi" w:hAnsiTheme="minorHAnsi" w:cstheme="minorHAnsi"/>
          <w:color w:val="231F20"/>
          <w:sz w:val="22"/>
          <w:szCs w:val="22"/>
        </w:rPr>
        <w:t>  one</w:t>
      </w:r>
      <w:proofErr w:type="gramEnd"/>
      <w:r w:rsidRPr="005F5D61">
        <w:rPr>
          <w:rFonts w:asciiTheme="minorHAnsi" w:hAnsiTheme="minorHAnsi" w:cstheme="minorHAnsi"/>
          <w:color w:val="231F20"/>
          <w:sz w:val="22"/>
          <w:szCs w:val="22"/>
        </w:rPr>
        <w:t xml:space="preserve"> of that person’s achievements to share.  (Recorder should take notes of findings.) </w:t>
      </w:r>
    </w:p>
    <w:p w:rsidR="005F5D61" w:rsidRPr="005F5D61" w:rsidRDefault="005F5D61" w:rsidP="005F5D61">
      <w:pPr>
        <w:pStyle w:val="NormalWeb"/>
        <w:spacing w:before="0" w:beforeAutospacing="0" w:after="200" w:afterAutospacing="0"/>
        <w:ind w:left="450"/>
        <w:rPr>
          <w:rFonts w:asciiTheme="minorHAnsi" w:hAnsiTheme="minorHAnsi" w:cstheme="minorHAnsi"/>
          <w:sz w:val="22"/>
          <w:szCs w:val="22"/>
        </w:rPr>
      </w:pPr>
      <w:r w:rsidRPr="005F5D61">
        <w:rPr>
          <w:rFonts w:asciiTheme="minorHAnsi" w:hAnsiTheme="minorHAnsi" w:cstheme="minorHAnsi"/>
          <w:color w:val="231F20"/>
          <w:sz w:val="22"/>
          <w:szCs w:val="22"/>
        </w:rPr>
        <w:t>(For student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groups larger than 2, ask for </w:t>
      </w:r>
      <w:r w:rsidRPr="005F5D61">
        <w:rPr>
          <w:rFonts w:asciiTheme="minorHAnsi" w:hAnsiTheme="minorHAnsi" w:cstheme="minorHAnsi"/>
          <w:color w:val="231F20"/>
          <w:sz w:val="22"/>
          <w:szCs w:val="22"/>
        </w:rPr>
        <w:t>additional achievements.)  </w:t>
      </w:r>
    </w:p>
    <w:p w:rsidR="005F5D61" w:rsidRPr="005F5D61" w:rsidRDefault="005F5D61" w:rsidP="005F5D61">
      <w:pPr>
        <w:pStyle w:val="NormalWeb"/>
        <w:spacing w:before="0" w:beforeAutospacing="0" w:after="200" w:afterAutospacing="0"/>
        <w:ind w:left="450"/>
        <w:rPr>
          <w:rFonts w:asciiTheme="minorHAnsi" w:hAnsiTheme="minorHAnsi" w:cstheme="minorHAnsi"/>
          <w:sz w:val="22"/>
          <w:szCs w:val="22"/>
        </w:rPr>
      </w:pPr>
      <w:r w:rsidRPr="005F5D61">
        <w:rPr>
          <w:rFonts w:asciiTheme="minorHAnsi" w:hAnsiTheme="minorHAnsi" w:cstheme="minorHAnsi"/>
          <w:color w:val="231F20"/>
          <w:sz w:val="22"/>
          <w:szCs w:val="22"/>
        </w:rPr>
        <w:t>Allow about 10 min</w:t>
      </w:r>
      <w:r>
        <w:rPr>
          <w:rFonts w:asciiTheme="minorHAnsi" w:hAnsiTheme="minorHAnsi" w:cstheme="minorHAnsi"/>
          <w:color w:val="231F20"/>
          <w:sz w:val="22"/>
          <w:szCs w:val="22"/>
        </w:rPr>
        <w:t>utes for groups to</w:t>
      </w:r>
      <w:r w:rsidRPr="005F5D61">
        <w:rPr>
          <w:rFonts w:asciiTheme="minorHAnsi" w:hAnsiTheme="minorHAnsi" w:cstheme="minorHAnsi"/>
          <w:color w:val="231F20"/>
          <w:sz w:val="22"/>
          <w:szCs w:val="22"/>
        </w:rPr>
        <w:t xml:space="preserve"> complete their research. </w:t>
      </w:r>
    </w:p>
    <w:p w:rsidR="005F5D61" w:rsidRPr="005F5D61" w:rsidRDefault="005F5D61" w:rsidP="005F5D61">
      <w:pPr>
        <w:pStyle w:val="NormalWeb"/>
        <w:spacing w:before="0" w:beforeAutospacing="0" w:after="200" w:afterAutospacing="0"/>
        <w:ind w:left="450"/>
        <w:rPr>
          <w:rFonts w:asciiTheme="minorHAnsi" w:hAnsiTheme="minorHAnsi" w:cstheme="minorHAnsi"/>
          <w:sz w:val="22"/>
          <w:szCs w:val="22"/>
        </w:rPr>
      </w:pPr>
      <w:r w:rsidRPr="005F5D61">
        <w:rPr>
          <w:rFonts w:asciiTheme="minorHAnsi" w:hAnsiTheme="minorHAnsi" w:cstheme="minorHAnsi"/>
          <w:color w:val="231F20"/>
          <w:sz w:val="22"/>
          <w:szCs w:val="22"/>
        </w:rPr>
        <w:t>Have the Repo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rter for each group </w:t>
      </w:r>
      <w:proofErr w:type="gramStart"/>
      <w:r>
        <w:rPr>
          <w:rFonts w:asciiTheme="minorHAnsi" w:hAnsiTheme="minorHAnsi" w:cstheme="minorHAnsi"/>
          <w:color w:val="231F20"/>
          <w:sz w:val="22"/>
          <w:szCs w:val="22"/>
        </w:rPr>
        <w:t>share</w:t>
      </w:r>
      <w:proofErr w:type="gramEnd"/>
      <w:r>
        <w:rPr>
          <w:rFonts w:asciiTheme="minorHAnsi" w:hAnsiTheme="minorHAnsi" w:cstheme="minorHAnsi"/>
          <w:color w:val="231F20"/>
          <w:sz w:val="22"/>
          <w:szCs w:val="22"/>
        </w:rPr>
        <w:t xml:space="preserve"> that </w:t>
      </w:r>
      <w:r w:rsidRPr="005F5D61">
        <w:rPr>
          <w:rFonts w:asciiTheme="minorHAnsi" w:hAnsiTheme="minorHAnsi" w:cstheme="minorHAnsi"/>
          <w:color w:val="231F20"/>
          <w:sz w:val="22"/>
          <w:szCs w:val="22"/>
        </w:rPr>
        <w:t>group’s notes with the rest of the class.  </w:t>
      </w:r>
    </w:p>
    <w:p w:rsidR="00070BD1" w:rsidRDefault="00070BD1" w:rsidP="000C4A3D">
      <w:pPr>
        <w:spacing w:before="240" w:after="0" w:line="240" w:lineRule="auto"/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</w:pPr>
      <w:r w:rsidRPr="00601D55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Resource</w:t>
      </w:r>
      <w:r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s</w:t>
      </w:r>
    </w:p>
    <w:p w:rsidR="000C4A3D" w:rsidRDefault="00A6670B" w:rsidP="00070BD1">
      <w:pPr>
        <w:spacing w:after="0" w:line="360" w:lineRule="auto"/>
        <w:rPr>
          <w:rFonts w:cstheme="minorHAnsi"/>
          <w:szCs w:val="20"/>
        </w:rPr>
      </w:pPr>
      <w:hyperlink r:id="rId14" w:history="1">
        <w:r w:rsidR="000C4A3D" w:rsidRPr="000C4A3D">
          <w:rPr>
            <w:rStyle w:val="Hyperlink"/>
            <w:rFonts w:cstheme="minorHAnsi"/>
            <w:szCs w:val="20"/>
          </w:rPr>
          <w:t>Link to Recognizing Black Disability Rights Activists (opens in new window)</w:t>
        </w:r>
      </w:hyperlink>
    </w:p>
    <w:p w:rsidR="00070BD1" w:rsidRDefault="00A6670B" w:rsidP="00070BD1">
      <w:pPr>
        <w:spacing w:after="0" w:line="360" w:lineRule="auto"/>
      </w:pPr>
      <w:hyperlink r:id="rId15" w:history="1">
        <w:r w:rsidR="000C4A3D" w:rsidRPr="000C4A3D">
          <w:rPr>
            <w:rStyle w:val="Hyperlink"/>
            <w:rFonts w:cstheme="minorHAnsi"/>
          </w:rPr>
          <w:t>Link to Disability Activity (opens to new window)</w:t>
        </w:r>
      </w:hyperlink>
    </w:p>
    <w:p w:rsidR="00070BD1" w:rsidRPr="00601D55" w:rsidRDefault="00070BD1" w:rsidP="00070BD1">
      <w:pPr>
        <w:spacing w:before="240" w:after="0" w:line="240" w:lineRule="auto"/>
        <w:rPr>
          <w:rFonts w:asciiTheme="majorHAnsi" w:eastAsia="Times New Roman" w:hAnsiTheme="majorHAnsi" w:cs="Times New Roman"/>
          <w:color w:val="365F91" w:themeColor="accent1" w:themeShade="BF"/>
          <w:sz w:val="36"/>
          <w:szCs w:val="24"/>
        </w:rPr>
      </w:pPr>
      <w:proofErr w:type="gramStart"/>
      <w:r w:rsidRPr="00601D55">
        <w:rPr>
          <w:rFonts w:asciiTheme="majorHAnsi" w:eastAsia="Times New Roman" w:hAnsiTheme="majorHAnsi" w:cs="Calibri"/>
          <w:color w:val="365F91" w:themeColor="accent1" w:themeShade="BF"/>
          <w:sz w:val="32"/>
        </w:rPr>
        <w:t>Page 7.</w:t>
      </w:r>
      <w:proofErr w:type="gramEnd"/>
      <w:r w:rsidRPr="00601D55">
        <w:rPr>
          <w:rFonts w:asciiTheme="majorHAnsi" w:eastAsia="Times New Roman" w:hAnsiTheme="majorHAnsi" w:cs="Calibri"/>
          <w:color w:val="365F91" w:themeColor="accent1" w:themeShade="BF"/>
          <w:sz w:val="32"/>
        </w:rPr>
        <w:t xml:space="preserve"> Explore</w:t>
      </w:r>
    </w:p>
    <w:p w:rsidR="000C4A3D" w:rsidRDefault="00070BD1" w:rsidP="00070BD1">
      <w:pPr>
        <w:spacing w:after="0"/>
        <w:rPr>
          <w:rFonts w:eastAsia="Times New Roman" w:cstheme="minorHAnsi"/>
          <w:color w:val="365F91" w:themeColor="accent1" w:themeShade="BF"/>
          <w:sz w:val="26"/>
          <w:szCs w:val="26"/>
        </w:rPr>
      </w:pPr>
      <w:r w:rsidRPr="00601D55">
        <w:rPr>
          <w:rFonts w:eastAsia="Times New Roman" w:cstheme="minorHAnsi"/>
          <w:color w:val="365F91" w:themeColor="accent1" w:themeShade="BF"/>
          <w:sz w:val="26"/>
          <w:szCs w:val="26"/>
        </w:rPr>
        <w:t xml:space="preserve">Topic: </w:t>
      </w:r>
      <w:r w:rsidR="000C4A3D">
        <w:rPr>
          <w:rFonts w:eastAsia="Times New Roman" w:cstheme="minorHAnsi"/>
          <w:color w:val="365F91" w:themeColor="accent1" w:themeShade="BF"/>
          <w:sz w:val="26"/>
          <w:szCs w:val="26"/>
        </w:rPr>
        <w:t>Mick’s Approach to Life with a Spinal Cord Injury</w:t>
      </w:r>
    </w:p>
    <w:p w:rsidR="000C4A3D" w:rsidRDefault="000C4A3D" w:rsidP="000C4A3D">
      <w:pPr>
        <w:pStyle w:val="NormalWeb"/>
        <w:spacing w:before="0" w:beforeAutospacing="0" w:after="0" w:afterAutospacing="0"/>
        <w:ind w:right="1350"/>
        <w:rPr>
          <w:rFonts w:asciiTheme="minorHAnsi" w:hAnsiTheme="minorHAnsi" w:cstheme="minorHAnsi"/>
          <w:color w:val="231F20"/>
          <w:sz w:val="22"/>
          <w:szCs w:val="22"/>
        </w:rPr>
      </w:pPr>
      <w:r w:rsidRPr="000C4A3D">
        <w:rPr>
          <w:rFonts w:asciiTheme="minorHAnsi" w:hAnsiTheme="minorHAnsi" w:cstheme="minorHAnsi"/>
          <w:color w:val="231F20"/>
          <w:sz w:val="22"/>
          <w:szCs w:val="22"/>
        </w:rPr>
        <w:t>Ask students to read the 2 articles indicated: </w:t>
      </w:r>
    </w:p>
    <w:p w:rsidR="000C4A3D" w:rsidRDefault="000C4A3D" w:rsidP="000C4A3D">
      <w:pPr>
        <w:pStyle w:val="NormalWeb"/>
        <w:spacing w:before="0" w:beforeAutospacing="0" w:after="200" w:afterAutospacing="0"/>
        <w:ind w:left="274" w:right="1354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>O</w:t>
      </w:r>
      <w:r w:rsidRPr="000C4A3D">
        <w:rPr>
          <w:rFonts w:asciiTheme="minorHAnsi" w:hAnsiTheme="minorHAnsi" w:cstheme="minorHAnsi"/>
          <w:color w:val="231F20"/>
          <w:sz w:val="22"/>
          <w:szCs w:val="22"/>
        </w:rPr>
        <w:t>ne describes the reactions of disabled persons to no</w:t>
      </w:r>
      <w:r>
        <w:rPr>
          <w:rFonts w:asciiTheme="minorHAnsi" w:hAnsiTheme="minorHAnsi" w:cstheme="minorHAnsi"/>
          <w:color w:val="231F20"/>
          <w:sz w:val="22"/>
          <w:szCs w:val="22"/>
        </w:rPr>
        <w:t>t being represented in the FDR </w:t>
      </w:r>
      <w:r w:rsidRPr="000C4A3D">
        <w:rPr>
          <w:rFonts w:asciiTheme="minorHAnsi" w:hAnsiTheme="minorHAnsi" w:cstheme="minorHAnsi"/>
          <w:color w:val="231F20"/>
          <w:sz w:val="22"/>
          <w:szCs w:val="22"/>
        </w:rPr>
        <w:t xml:space="preserve">Memorial. </w:t>
      </w:r>
    </w:p>
    <w:p w:rsidR="000C4A3D" w:rsidRDefault="000C4A3D" w:rsidP="000C4A3D">
      <w:pPr>
        <w:pStyle w:val="NormalWeb"/>
        <w:spacing w:before="0" w:beforeAutospacing="0" w:after="0" w:afterAutospacing="0"/>
        <w:ind w:left="270" w:right="1350"/>
        <w:rPr>
          <w:rFonts w:asciiTheme="minorHAnsi" w:hAnsiTheme="minorHAnsi" w:cstheme="minorHAnsi"/>
          <w:color w:val="231F20"/>
          <w:sz w:val="22"/>
          <w:szCs w:val="22"/>
        </w:rPr>
      </w:pPr>
      <w:r w:rsidRPr="000C4A3D">
        <w:rPr>
          <w:rFonts w:asciiTheme="minorHAnsi" w:hAnsiTheme="minorHAnsi" w:cstheme="minorHAnsi"/>
          <w:color w:val="231F20"/>
          <w:sz w:val="22"/>
          <w:szCs w:val="22"/>
        </w:rPr>
        <w:t>The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other is an article about Roy </w:t>
      </w:r>
      <w:proofErr w:type="spellStart"/>
      <w:r w:rsidRPr="000C4A3D">
        <w:rPr>
          <w:rFonts w:asciiTheme="minorHAnsi" w:hAnsiTheme="minorHAnsi" w:cstheme="minorHAnsi"/>
          <w:color w:val="231F20"/>
          <w:sz w:val="22"/>
          <w:szCs w:val="22"/>
        </w:rPr>
        <w:t>Campanella</w:t>
      </w:r>
      <w:proofErr w:type="spellEnd"/>
      <w:r>
        <w:rPr>
          <w:rFonts w:asciiTheme="minorHAnsi" w:hAnsiTheme="minorHAnsi" w:cstheme="minorHAnsi"/>
          <w:color w:val="231F20"/>
          <w:sz w:val="22"/>
          <w:szCs w:val="22"/>
        </w:rPr>
        <w:t>, a disabled athlete whom Mick </w:t>
      </w:r>
      <w:r w:rsidRPr="000C4A3D">
        <w:rPr>
          <w:rFonts w:asciiTheme="minorHAnsi" w:hAnsiTheme="minorHAnsi" w:cstheme="minorHAnsi"/>
          <w:color w:val="231F20"/>
          <w:sz w:val="22"/>
          <w:szCs w:val="22"/>
        </w:rPr>
        <w:t>looked up to. </w:t>
      </w:r>
    </w:p>
    <w:p w:rsidR="000C4A3D" w:rsidRPr="000C4A3D" w:rsidRDefault="000C4A3D" w:rsidP="001603E3">
      <w:pPr>
        <w:pStyle w:val="NormalWeb"/>
        <w:spacing w:before="0" w:beforeAutospacing="0" w:after="0" w:afterAutospacing="0"/>
        <w:ind w:right="1350"/>
        <w:rPr>
          <w:rFonts w:asciiTheme="minorHAnsi" w:hAnsiTheme="minorHAnsi" w:cstheme="minorHAnsi"/>
          <w:color w:val="231F20"/>
          <w:sz w:val="22"/>
          <w:szCs w:val="22"/>
        </w:rPr>
      </w:pPr>
    </w:p>
    <w:p w:rsidR="000C4A3D" w:rsidRPr="000C4A3D" w:rsidRDefault="000C4A3D" w:rsidP="000C4A3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C4A3D">
        <w:rPr>
          <w:rFonts w:asciiTheme="minorHAnsi" w:hAnsiTheme="minorHAnsi" w:cstheme="minorHAnsi"/>
          <w:color w:val="231F20"/>
          <w:sz w:val="22"/>
          <w:szCs w:val="22"/>
        </w:rPr>
        <w:t>Ask stu</w:t>
      </w:r>
      <w:r>
        <w:rPr>
          <w:rFonts w:asciiTheme="minorHAnsi" w:hAnsiTheme="minorHAnsi" w:cstheme="minorHAnsi"/>
          <w:color w:val="231F20"/>
          <w:sz w:val="22"/>
          <w:szCs w:val="22"/>
        </w:rPr>
        <w:t>dents to form small groups and </w:t>
      </w:r>
      <w:r w:rsidRPr="000C4A3D">
        <w:rPr>
          <w:rFonts w:asciiTheme="minorHAnsi" w:hAnsiTheme="minorHAnsi" w:cstheme="minorHAnsi"/>
          <w:color w:val="231F20"/>
          <w:sz w:val="22"/>
          <w:szCs w:val="22"/>
        </w:rPr>
        <w:t>create a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brief dramatization that shows</w:t>
      </w:r>
      <w:r w:rsidRPr="000C4A3D">
        <w:rPr>
          <w:rFonts w:asciiTheme="minorHAnsi" w:hAnsiTheme="minorHAnsi" w:cstheme="minorHAnsi"/>
          <w:color w:val="231F20"/>
          <w:sz w:val="22"/>
          <w:szCs w:val="22"/>
        </w:rPr>
        <w:t xml:space="preserve"> what people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helped Mick see himself as a c</w:t>
      </w:r>
      <w:r w:rsidRPr="000C4A3D">
        <w:rPr>
          <w:rFonts w:asciiTheme="minorHAnsi" w:hAnsiTheme="minorHAnsi" w:cstheme="minorHAnsi"/>
          <w:color w:val="231F20"/>
          <w:sz w:val="22"/>
          <w:szCs w:val="22"/>
        </w:rPr>
        <w:t>apable, compe</w:t>
      </w:r>
      <w:r>
        <w:rPr>
          <w:rFonts w:asciiTheme="minorHAnsi" w:hAnsiTheme="minorHAnsi" w:cstheme="minorHAnsi"/>
          <w:color w:val="231F20"/>
          <w:sz w:val="22"/>
          <w:szCs w:val="22"/>
        </w:rPr>
        <w:t>tent individual, rather than a </w:t>
      </w:r>
      <w:r w:rsidRPr="000C4A3D">
        <w:rPr>
          <w:rFonts w:asciiTheme="minorHAnsi" w:hAnsiTheme="minorHAnsi" w:cstheme="minorHAnsi"/>
          <w:color w:val="231F20"/>
          <w:sz w:val="22"/>
          <w:szCs w:val="22"/>
        </w:rPr>
        <w:t>victim. </w:t>
      </w:r>
    </w:p>
    <w:p w:rsidR="000C4A3D" w:rsidRPr="000C4A3D" w:rsidRDefault="000C4A3D" w:rsidP="000C4A3D">
      <w:pPr>
        <w:pStyle w:val="NormalWeb"/>
        <w:spacing w:before="189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C4A3D">
        <w:rPr>
          <w:rFonts w:asciiTheme="minorHAnsi" w:hAnsiTheme="minorHAnsi" w:cstheme="minorHAnsi"/>
          <w:color w:val="231F20"/>
          <w:sz w:val="22"/>
          <w:szCs w:val="22"/>
        </w:rPr>
        <w:t>Have each gr</w:t>
      </w:r>
      <w:r>
        <w:rPr>
          <w:rFonts w:asciiTheme="minorHAnsi" w:hAnsiTheme="minorHAnsi" w:cstheme="minorHAnsi"/>
          <w:color w:val="231F20"/>
          <w:sz w:val="22"/>
          <w:szCs w:val="22"/>
        </w:rPr>
        <w:t>oup act out their dramatization</w:t>
      </w:r>
      <w:r w:rsidRPr="000C4A3D">
        <w:rPr>
          <w:rFonts w:asciiTheme="minorHAnsi" w:hAnsiTheme="minorHAnsi" w:cstheme="minorHAnsi"/>
          <w:color w:val="231F20"/>
          <w:sz w:val="22"/>
          <w:szCs w:val="22"/>
        </w:rPr>
        <w:t xml:space="preserve"> for the entire class.</w:t>
      </w:r>
    </w:p>
    <w:p w:rsidR="000C4A3D" w:rsidRDefault="000C4A3D" w:rsidP="000C4A3D">
      <w:pPr>
        <w:spacing w:after="0"/>
        <w:rPr>
          <w:rFonts w:eastAsia="Times New Roman" w:cstheme="minorHAnsi"/>
          <w:color w:val="365F91" w:themeColor="accent1" w:themeShade="BF"/>
          <w:sz w:val="26"/>
          <w:szCs w:val="26"/>
        </w:rPr>
      </w:pPr>
    </w:p>
    <w:p w:rsidR="001603E3" w:rsidRDefault="00070BD1" w:rsidP="001603E3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601D55">
        <w:rPr>
          <w:rFonts w:asciiTheme="majorHAnsi" w:hAnsiTheme="majorHAnsi" w:cs="Calibri"/>
          <w:color w:val="365F91" w:themeColor="accent1" w:themeShade="BF"/>
          <w:sz w:val="26"/>
          <w:szCs w:val="26"/>
        </w:rPr>
        <w:lastRenderedPageBreak/>
        <w:t>Resource</w:t>
      </w:r>
      <w:r>
        <w:rPr>
          <w:rFonts w:asciiTheme="majorHAnsi" w:hAnsiTheme="majorHAnsi" w:cs="Calibri"/>
          <w:color w:val="365F91" w:themeColor="accent1" w:themeShade="BF"/>
          <w:sz w:val="26"/>
          <w:szCs w:val="26"/>
        </w:rPr>
        <w:t>s</w:t>
      </w:r>
      <w:r w:rsidRPr="00344105">
        <w:br/>
      </w:r>
      <w:hyperlink r:id="rId16" w:history="1">
        <w:r w:rsidR="001603E3" w:rsidRPr="000C4A3D">
          <w:rPr>
            <w:rStyle w:val="Hyperlink"/>
            <w:rFonts w:asciiTheme="minorHAnsi" w:hAnsiTheme="minorHAnsi" w:cstheme="minorHAnsi"/>
            <w:sz w:val="22"/>
            <w:szCs w:val="22"/>
          </w:rPr>
          <w:t>Link to All Politics - A</w:t>
        </w:r>
        <w:proofErr w:type="gramStart"/>
        <w:r w:rsidR="001603E3" w:rsidRPr="000C4A3D">
          <w:rPr>
            <w:rStyle w:val="Hyperlink"/>
            <w:rFonts w:asciiTheme="minorHAnsi" w:hAnsiTheme="minorHAnsi" w:cstheme="minorHAnsi"/>
            <w:sz w:val="22"/>
            <w:szCs w:val="22"/>
          </w:rPr>
          <w:t>  Monumental</w:t>
        </w:r>
        <w:proofErr w:type="gramEnd"/>
        <w:r w:rsidR="001603E3" w:rsidRPr="000C4A3D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Mistake  April 27, 1997 (opens in new window)</w:t>
        </w:r>
      </w:hyperlink>
    </w:p>
    <w:p w:rsidR="001603E3" w:rsidRPr="000C4A3D" w:rsidRDefault="00A6670B" w:rsidP="001603E3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hyperlink r:id="rId17" w:anchor=":~:text=He%20might%20even%20be%20able,But%20Campanella%20never%20walked%20again.&amp;text=But%20it%20was%20six%20weeks,Rusk%20Institute%20in%20New%20York" w:history="1">
        <w:r w:rsidR="001603E3" w:rsidRPr="000C4A3D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Link to On Thirtieth Anniversary </w:t>
        </w:r>
        <w:proofErr w:type="spellStart"/>
        <w:r w:rsidR="001603E3" w:rsidRPr="000C4A3D">
          <w:rPr>
            <w:rStyle w:val="Hyperlink"/>
            <w:rFonts w:asciiTheme="minorHAnsi" w:hAnsiTheme="minorHAnsi" w:cstheme="minorHAnsi"/>
            <w:sz w:val="22"/>
            <w:szCs w:val="22"/>
          </w:rPr>
          <w:t>Campanella</w:t>
        </w:r>
        <w:proofErr w:type="spellEnd"/>
        <w:r w:rsidR="001603E3" w:rsidRPr="000C4A3D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Recalls Paralyzing </w:t>
        </w:r>
        <w:proofErr w:type="gramStart"/>
        <w:r w:rsidR="001603E3" w:rsidRPr="000C4A3D">
          <w:rPr>
            <w:rStyle w:val="Hyperlink"/>
            <w:rFonts w:asciiTheme="minorHAnsi" w:hAnsiTheme="minorHAnsi" w:cstheme="minorHAnsi"/>
            <w:sz w:val="22"/>
            <w:szCs w:val="22"/>
          </w:rPr>
          <w:t>Accident  (</w:t>
        </w:r>
        <w:proofErr w:type="gramEnd"/>
        <w:r w:rsidR="001603E3" w:rsidRPr="000C4A3D">
          <w:rPr>
            <w:rStyle w:val="Hyperlink"/>
            <w:rFonts w:asciiTheme="minorHAnsi" w:hAnsiTheme="minorHAnsi" w:cstheme="minorHAnsi"/>
            <w:sz w:val="22"/>
            <w:szCs w:val="22"/>
          </w:rPr>
          <w:t>opens in new window)</w:t>
        </w:r>
      </w:hyperlink>
    </w:p>
    <w:p w:rsidR="00070BD1" w:rsidRDefault="00070BD1" w:rsidP="001603E3">
      <w:pPr>
        <w:spacing w:before="240" w:after="0"/>
        <w:rPr>
          <w:rFonts w:asciiTheme="majorHAnsi" w:eastAsia="Times New Roman" w:hAnsiTheme="majorHAnsi" w:cs="Calibri"/>
          <w:color w:val="365F91" w:themeColor="accent1" w:themeShade="BF"/>
          <w:sz w:val="32"/>
          <w:szCs w:val="32"/>
        </w:rPr>
      </w:pPr>
      <w:proofErr w:type="gramStart"/>
      <w:r w:rsidRPr="00601D55">
        <w:rPr>
          <w:rFonts w:asciiTheme="majorHAnsi" w:eastAsia="Times New Roman" w:hAnsiTheme="majorHAnsi" w:cs="Calibri"/>
          <w:color w:val="365F91" w:themeColor="accent1" w:themeShade="BF"/>
          <w:sz w:val="32"/>
          <w:szCs w:val="32"/>
        </w:rPr>
        <w:t>Page 8.</w:t>
      </w:r>
      <w:proofErr w:type="gramEnd"/>
      <w:r w:rsidRPr="00601D55">
        <w:rPr>
          <w:rFonts w:asciiTheme="majorHAnsi" w:eastAsia="Times New Roman" w:hAnsiTheme="majorHAnsi" w:cs="Calibri"/>
          <w:color w:val="365F91" w:themeColor="accent1" w:themeShade="BF"/>
          <w:sz w:val="32"/>
          <w:szCs w:val="32"/>
        </w:rPr>
        <w:t xml:space="preserve"> Explain</w:t>
      </w:r>
    </w:p>
    <w:p w:rsidR="00070BD1" w:rsidRDefault="00070BD1" w:rsidP="00070BD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6604C">
        <w:rPr>
          <w:rFonts w:asciiTheme="minorHAnsi" w:hAnsiTheme="minorHAnsi" w:cstheme="minorHAnsi"/>
          <w:iCs/>
          <w:sz w:val="22"/>
          <w:szCs w:val="22"/>
        </w:rPr>
        <w:t xml:space="preserve">Students have the opportunity to communicate what they have learned and figure out what it means. </w:t>
      </w:r>
    </w:p>
    <w:p w:rsidR="00070BD1" w:rsidRDefault="00070BD1" w:rsidP="00070BD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70BD1" w:rsidRPr="001603E3" w:rsidRDefault="001603E3" w:rsidP="00070BD1">
      <w:pPr>
        <w:pStyle w:val="NormalWeb"/>
        <w:spacing w:before="0" w:beforeAutospacing="0" w:after="200" w:afterAutospacing="0"/>
        <w:rPr>
          <w:rFonts w:asciiTheme="minorHAnsi" w:hAnsiTheme="minorHAnsi" w:cstheme="minorHAnsi"/>
          <w:color w:val="365F91" w:themeColor="accent1" w:themeShade="BF"/>
          <w:sz w:val="26"/>
          <w:szCs w:val="26"/>
        </w:rPr>
      </w:pPr>
      <w:r w:rsidRPr="001603E3">
        <w:rPr>
          <w:rFonts w:asciiTheme="minorHAnsi" w:hAnsiTheme="minorHAnsi" w:cstheme="minorHAnsi"/>
          <w:color w:val="365F91" w:themeColor="accent1" w:themeShade="BF"/>
          <w:sz w:val="26"/>
          <w:szCs w:val="26"/>
        </w:rPr>
        <w:t xml:space="preserve">Topic:  Mick’s Advocacy for Persons with Disabilities  </w:t>
      </w:r>
    </w:p>
    <w:p w:rsidR="001603E3" w:rsidRPr="001603E3" w:rsidRDefault="001603E3" w:rsidP="001603E3">
      <w:pPr>
        <w:pStyle w:val="NormalWeb"/>
        <w:spacing w:before="284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603E3">
        <w:rPr>
          <w:rFonts w:asciiTheme="minorHAnsi" w:hAnsiTheme="minorHAnsi" w:cstheme="minorHAnsi"/>
          <w:color w:val="231F20"/>
          <w:sz w:val="22"/>
          <w:szCs w:val="22"/>
        </w:rPr>
        <w:t>Ask students to consider what they have learned or surmised about Mick. </w:t>
      </w:r>
    </w:p>
    <w:p w:rsidR="001603E3" w:rsidRPr="001603E3" w:rsidRDefault="001603E3" w:rsidP="001603E3">
      <w:pPr>
        <w:pStyle w:val="NormalWeb"/>
        <w:spacing w:before="189" w:beforeAutospacing="0" w:after="0" w:afterAutospacing="0"/>
        <w:ind w:left="270" w:right="1144"/>
        <w:rPr>
          <w:rFonts w:asciiTheme="minorHAnsi" w:hAnsiTheme="minorHAnsi" w:cstheme="minorHAnsi"/>
          <w:sz w:val="22"/>
          <w:szCs w:val="22"/>
        </w:rPr>
      </w:pPr>
      <w:r w:rsidRPr="001603E3">
        <w:rPr>
          <w:rFonts w:asciiTheme="minorHAnsi" w:hAnsiTheme="minorHAnsi" w:cstheme="minorHAnsi"/>
          <w:color w:val="231F20"/>
          <w:sz w:val="22"/>
          <w:szCs w:val="22"/>
        </w:rPr>
        <w:t xml:space="preserve">Ask them to use their knowledge to write </w:t>
      </w:r>
      <w:r>
        <w:rPr>
          <w:rFonts w:asciiTheme="minorHAnsi" w:hAnsiTheme="minorHAnsi" w:cstheme="minorHAnsi"/>
          <w:color w:val="231F20"/>
          <w:sz w:val="22"/>
          <w:szCs w:val="22"/>
        </w:rPr>
        <w:t>a testimony Mick might give to </w:t>
      </w:r>
      <w:r w:rsidRPr="001603E3">
        <w:rPr>
          <w:rFonts w:asciiTheme="minorHAnsi" w:hAnsiTheme="minorHAnsi" w:cstheme="minorHAnsi"/>
          <w:color w:val="231F20"/>
          <w:sz w:val="22"/>
          <w:szCs w:val="22"/>
        </w:rPr>
        <w:t>Congress about the need for a civil rights law for disabled people. </w:t>
      </w:r>
    </w:p>
    <w:p w:rsidR="001603E3" w:rsidRDefault="001603E3" w:rsidP="001603E3">
      <w:pPr>
        <w:pStyle w:val="NormalWeb"/>
        <w:spacing w:before="189" w:beforeAutospacing="0" w:after="0" w:afterAutospacing="0"/>
        <w:ind w:left="270" w:right="-90"/>
        <w:rPr>
          <w:rFonts w:asciiTheme="minorHAnsi" w:hAnsiTheme="minorHAnsi" w:cstheme="minorHAnsi"/>
          <w:sz w:val="22"/>
          <w:szCs w:val="22"/>
        </w:rPr>
      </w:pPr>
      <w:r w:rsidRPr="001603E3">
        <w:rPr>
          <w:rFonts w:asciiTheme="minorHAnsi" w:hAnsiTheme="minorHAnsi" w:cstheme="minorHAnsi"/>
          <w:color w:val="231F20"/>
          <w:sz w:val="22"/>
          <w:szCs w:val="22"/>
        </w:rPr>
        <w:t>Tell them that they can write their testim</w:t>
      </w:r>
      <w:r>
        <w:rPr>
          <w:rFonts w:asciiTheme="minorHAnsi" w:hAnsiTheme="minorHAnsi" w:cstheme="minorHAnsi"/>
          <w:color w:val="231F20"/>
          <w:sz w:val="22"/>
          <w:szCs w:val="22"/>
        </w:rPr>
        <w:t>ony as lyrics to a rap song, a </w:t>
      </w:r>
      <w:r w:rsidRPr="001603E3">
        <w:rPr>
          <w:rFonts w:asciiTheme="minorHAnsi" w:hAnsiTheme="minorHAnsi" w:cstheme="minorHAnsi"/>
          <w:color w:val="231F20"/>
          <w:sz w:val="22"/>
          <w:szCs w:val="22"/>
        </w:rPr>
        <w:t>country song, or a blues song, or as a spoken word poem/performance. </w:t>
      </w:r>
    </w:p>
    <w:p w:rsidR="001603E3" w:rsidRPr="001603E3" w:rsidRDefault="001603E3" w:rsidP="001603E3">
      <w:pPr>
        <w:pStyle w:val="NormalWeb"/>
        <w:spacing w:before="189" w:beforeAutospacing="0" w:after="0" w:afterAutospacing="0"/>
        <w:ind w:right="-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>Ask</w:t>
      </w:r>
      <w:r w:rsidRPr="001603E3">
        <w:rPr>
          <w:rFonts w:asciiTheme="minorHAnsi" w:hAnsiTheme="minorHAnsi" w:cstheme="minorHAnsi"/>
          <w:color w:val="231F20"/>
          <w:sz w:val="22"/>
          <w:szCs w:val="22"/>
        </w:rPr>
        <w:t xml:space="preserve"> students to recall and reflect on what t</w:t>
      </w:r>
      <w:r>
        <w:rPr>
          <w:rFonts w:asciiTheme="minorHAnsi" w:hAnsiTheme="minorHAnsi" w:cstheme="minorHAnsi"/>
          <w:color w:val="231F20"/>
          <w:sz w:val="22"/>
          <w:szCs w:val="22"/>
        </w:rPr>
        <w:t>hey have learned about Mick and</w:t>
      </w:r>
      <w:r w:rsidRPr="001603E3">
        <w:rPr>
          <w:rFonts w:asciiTheme="minorHAnsi" w:hAnsiTheme="minorHAnsi" w:cstheme="minorHAnsi"/>
          <w:color w:val="231F20"/>
          <w:sz w:val="22"/>
          <w:szCs w:val="22"/>
        </w:rPr>
        <w:t xml:space="preserve"> his advocacy. </w:t>
      </w:r>
    </w:p>
    <w:p w:rsidR="001603E3" w:rsidRPr="001603E3" w:rsidRDefault="001603E3" w:rsidP="001603E3">
      <w:pPr>
        <w:pStyle w:val="NormalWeb"/>
        <w:spacing w:before="189" w:beforeAutospacing="0" w:after="0" w:afterAutospacing="0"/>
        <w:ind w:left="274" w:right="1926"/>
        <w:rPr>
          <w:rFonts w:asciiTheme="minorHAnsi" w:hAnsiTheme="minorHAnsi" w:cstheme="minorHAnsi"/>
          <w:sz w:val="22"/>
          <w:szCs w:val="22"/>
        </w:rPr>
      </w:pPr>
      <w:r w:rsidRPr="001603E3">
        <w:rPr>
          <w:rFonts w:asciiTheme="minorHAnsi" w:hAnsiTheme="minorHAnsi" w:cstheme="minorHAnsi"/>
          <w:color w:val="231F20"/>
          <w:sz w:val="22"/>
          <w:szCs w:val="22"/>
        </w:rPr>
        <w:t>Tell them that they will create a wo</w:t>
      </w:r>
      <w:r>
        <w:rPr>
          <w:rFonts w:asciiTheme="minorHAnsi" w:hAnsiTheme="minorHAnsi" w:cstheme="minorHAnsi"/>
          <w:color w:val="231F20"/>
          <w:sz w:val="22"/>
          <w:szCs w:val="22"/>
        </w:rPr>
        <w:t>rd cloud around the meaning of </w:t>
      </w:r>
      <w:r w:rsidRPr="001603E3">
        <w:rPr>
          <w:rFonts w:asciiTheme="minorHAnsi" w:hAnsiTheme="minorHAnsi" w:cstheme="minorHAnsi"/>
          <w:color w:val="231F20"/>
          <w:sz w:val="22"/>
          <w:szCs w:val="22"/>
        </w:rPr>
        <w:t>advocacy: </w:t>
      </w:r>
    </w:p>
    <w:p w:rsidR="001603E3" w:rsidRDefault="001603E3" w:rsidP="001603E3">
      <w:pPr>
        <w:pStyle w:val="NormalWeb"/>
        <w:tabs>
          <w:tab w:val="left" w:pos="360"/>
        </w:tabs>
        <w:spacing w:before="189" w:beforeAutospacing="0" w:after="0" w:afterAutospacing="0"/>
        <w:ind w:left="274"/>
        <w:rPr>
          <w:rFonts w:asciiTheme="minorHAnsi" w:hAnsiTheme="minorHAnsi" w:cstheme="minorHAnsi"/>
          <w:sz w:val="22"/>
          <w:szCs w:val="22"/>
        </w:rPr>
      </w:pPr>
      <w:r w:rsidRPr="001603E3">
        <w:rPr>
          <w:rFonts w:asciiTheme="minorHAnsi" w:hAnsiTheme="minorHAnsi" w:cstheme="minorHAnsi"/>
          <w:color w:val="231F20"/>
          <w:sz w:val="22"/>
          <w:szCs w:val="22"/>
        </w:rPr>
        <w:t>Use a white board or post chart paper around the room.  </w:t>
      </w:r>
    </w:p>
    <w:p w:rsidR="001603E3" w:rsidRPr="001603E3" w:rsidRDefault="001603E3" w:rsidP="001603E3">
      <w:pPr>
        <w:pStyle w:val="NormalWeb"/>
        <w:tabs>
          <w:tab w:val="left" w:pos="360"/>
        </w:tabs>
        <w:spacing w:before="189" w:beforeAutospacing="0" w:after="0" w:afterAutospacing="0"/>
        <w:ind w:left="274"/>
        <w:rPr>
          <w:rFonts w:asciiTheme="minorHAnsi" w:hAnsiTheme="minorHAnsi" w:cstheme="minorHAnsi"/>
          <w:sz w:val="22"/>
          <w:szCs w:val="22"/>
        </w:rPr>
      </w:pPr>
      <w:r w:rsidRPr="001603E3">
        <w:rPr>
          <w:rFonts w:asciiTheme="minorHAnsi" w:hAnsiTheme="minorHAnsi" w:cstheme="minorHAnsi"/>
          <w:color w:val="231F20"/>
          <w:sz w:val="22"/>
          <w:szCs w:val="22"/>
        </w:rPr>
        <w:t>Give each student 3 strips of paper. </w:t>
      </w:r>
    </w:p>
    <w:p w:rsidR="001603E3" w:rsidRPr="001603E3" w:rsidRDefault="001603E3" w:rsidP="001603E3">
      <w:pPr>
        <w:pStyle w:val="NormalWeb"/>
        <w:tabs>
          <w:tab w:val="left" w:pos="360"/>
        </w:tabs>
        <w:spacing w:before="189" w:beforeAutospacing="0" w:after="0" w:afterAutospacing="0"/>
        <w:ind w:left="274" w:right="1060"/>
        <w:rPr>
          <w:rFonts w:asciiTheme="minorHAnsi" w:hAnsiTheme="minorHAnsi" w:cstheme="minorHAnsi"/>
          <w:sz w:val="22"/>
          <w:szCs w:val="22"/>
        </w:rPr>
      </w:pPr>
      <w:r w:rsidRPr="001603E3">
        <w:rPr>
          <w:rFonts w:asciiTheme="minorHAnsi" w:hAnsiTheme="minorHAnsi" w:cstheme="minorHAnsi"/>
          <w:color w:val="231F20"/>
          <w:sz w:val="22"/>
          <w:szCs w:val="22"/>
        </w:rPr>
        <w:t xml:space="preserve">Ask the </w:t>
      </w:r>
      <w:proofErr w:type="gramStart"/>
      <w:r w:rsidRPr="001603E3">
        <w:rPr>
          <w:rFonts w:asciiTheme="minorHAnsi" w:hAnsiTheme="minorHAnsi" w:cstheme="minorHAnsi"/>
          <w:color w:val="231F20"/>
          <w:sz w:val="22"/>
          <w:szCs w:val="22"/>
        </w:rPr>
        <w:t>students to write 1 word (or draw a picture) that represents</w:t>
      </w:r>
      <w:proofErr w:type="gramEnd"/>
      <w:r w:rsidRPr="001603E3">
        <w:rPr>
          <w:rFonts w:asciiTheme="minorHAnsi" w:hAnsiTheme="minorHAnsi" w:cstheme="minorHAnsi"/>
          <w:color w:val="231F20"/>
          <w:sz w:val="22"/>
          <w:szCs w:val="22"/>
        </w:rPr>
        <w:t xml:space="preserve"> the meaning of the word “advocate.” </w:t>
      </w:r>
    </w:p>
    <w:p w:rsidR="001603E3" w:rsidRPr="001603E3" w:rsidRDefault="001603E3" w:rsidP="001603E3">
      <w:pPr>
        <w:pStyle w:val="NormalWeb"/>
        <w:tabs>
          <w:tab w:val="left" w:pos="360"/>
        </w:tabs>
        <w:spacing w:before="189" w:beforeAutospacing="0" w:after="0" w:afterAutospacing="0"/>
        <w:ind w:left="274" w:right="1153"/>
        <w:rPr>
          <w:rFonts w:asciiTheme="minorHAnsi" w:hAnsiTheme="minorHAnsi" w:cstheme="minorHAnsi"/>
          <w:sz w:val="22"/>
          <w:szCs w:val="22"/>
        </w:rPr>
      </w:pPr>
      <w:r w:rsidRPr="001603E3">
        <w:rPr>
          <w:rFonts w:asciiTheme="minorHAnsi" w:hAnsiTheme="minorHAnsi" w:cstheme="minorHAnsi"/>
          <w:color w:val="231F20"/>
          <w:sz w:val="22"/>
          <w:szCs w:val="22"/>
        </w:rPr>
        <w:t xml:space="preserve">Distribute glue or tape and have students </w:t>
      </w:r>
      <w:r>
        <w:rPr>
          <w:rFonts w:asciiTheme="minorHAnsi" w:hAnsiTheme="minorHAnsi" w:cstheme="minorHAnsi"/>
          <w:color w:val="231F20"/>
          <w:sz w:val="22"/>
          <w:szCs w:val="22"/>
        </w:rPr>
        <w:t>affix their strips of paper on </w:t>
      </w:r>
      <w:r w:rsidRPr="001603E3">
        <w:rPr>
          <w:rFonts w:asciiTheme="minorHAnsi" w:hAnsiTheme="minorHAnsi" w:cstheme="minorHAnsi"/>
          <w:color w:val="231F20"/>
          <w:sz w:val="22"/>
          <w:szCs w:val="22"/>
        </w:rPr>
        <w:t>the white board or chart paper to make a word collage/word cloud. </w:t>
      </w:r>
    </w:p>
    <w:p w:rsidR="001603E3" w:rsidRPr="001603E3" w:rsidRDefault="001603E3" w:rsidP="001603E3">
      <w:pPr>
        <w:pStyle w:val="NormalWeb"/>
        <w:tabs>
          <w:tab w:val="left" w:pos="360"/>
        </w:tabs>
        <w:spacing w:before="189" w:beforeAutospacing="0" w:after="0" w:afterAutospacing="0"/>
        <w:ind w:left="274" w:right="1145"/>
        <w:rPr>
          <w:rFonts w:asciiTheme="minorHAnsi" w:hAnsiTheme="minorHAnsi" w:cstheme="minorHAnsi"/>
          <w:sz w:val="22"/>
          <w:szCs w:val="22"/>
        </w:rPr>
      </w:pPr>
      <w:r w:rsidRPr="001603E3">
        <w:rPr>
          <w:rFonts w:asciiTheme="minorHAnsi" w:hAnsiTheme="minorHAnsi" w:cstheme="minorHAnsi"/>
          <w:color w:val="231F20"/>
          <w:sz w:val="22"/>
          <w:szCs w:val="22"/>
        </w:rPr>
        <w:t>Tell student groups that they have 5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minutes to brainstorm all the </w:t>
      </w:r>
      <w:r w:rsidRPr="001603E3">
        <w:rPr>
          <w:rFonts w:asciiTheme="minorHAnsi" w:hAnsiTheme="minorHAnsi" w:cstheme="minorHAnsi"/>
          <w:color w:val="231F20"/>
          <w:sz w:val="22"/>
          <w:szCs w:val="22"/>
        </w:rPr>
        <w:t>ways in which Mick’s advocacy has mad</w:t>
      </w:r>
      <w:r>
        <w:rPr>
          <w:rFonts w:asciiTheme="minorHAnsi" w:hAnsiTheme="minorHAnsi" w:cstheme="minorHAnsi"/>
          <w:color w:val="231F20"/>
          <w:sz w:val="22"/>
          <w:szCs w:val="22"/>
        </w:rPr>
        <w:t>e things better for people with</w:t>
      </w:r>
      <w:r w:rsidRPr="001603E3">
        <w:rPr>
          <w:rFonts w:asciiTheme="minorHAnsi" w:hAnsiTheme="minorHAnsi" w:cstheme="minorHAnsi"/>
          <w:color w:val="231F20"/>
          <w:sz w:val="22"/>
          <w:szCs w:val="22"/>
        </w:rPr>
        <w:t xml:space="preserve"> disabilities. </w:t>
      </w:r>
    </w:p>
    <w:p w:rsidR="001603E3" w:rsidRPr="001603E3" w:rsidRDefault="001603E3" w:rsidP="001603E3">
      <w:pPr>
        <w:pStyle w:val="NormalWeb"/>
        <w:spacing w:before="189" w:beforeAutospacing="0" w:after="0" w:afterAutospacing="0"/>
        <w:ind w:left="274" w:right="1080"/>
        <w:rPr>
          <w:rFonts w:asciiTheme="minorHAnsi" w:hAnsiTheme="minorHAnsi" w:cstheme="minorHAnsi"/>
          <w:sz w:val="22"/>
          <w:szCs w:val="22"/>
        </w:rPr>
      </w:pPr>
      <w:r w:rsidRPr="001603E3">
        <w:rPr>
          <w:rFonts w:asciiTheme="minorHAnsi" w:hAnsiTheme="minorHAnsi" w:cstheme="minorHAnsi"/>
          <w:color w:val="231F20"/>
          <w:sz w:val="22"/>
          <w:szCs w:val="22"/>
        </w:rPr>
        <w:t>Have each student group report to the lar</w:t>
      </w:r>
      <w:r>
        <w:rPr>
          <w:rFonts w:asciiTheme="minorHAnsi" w:hAnsiTheme="minorHAnsi" w:cstheme="minorHAnsi"/>
          <w:color w:val="231F20"/>
          <w:sz w:val="22"/>
          <w:szCs w:val="22"/>
        </w:rPr>
        <w:t>ger group the results of their </w:t>
      </w:r>
      <w:r w:rsidRPr="001603E3">
        <w:rPr>
          <w:rFonts w:asciiTheme="minorHAnsi" w:hAnsiTheme="minorHAnsi" w:cstheme="minorHAnsi"/>
          <w:color w:val="231F20"/>
          <w:sz w:val="22"/>
          <w:szCs w:val="22"/>
        </w:rPr>
        <w:t>brainstorming.</w:t>
      </w:r>
    </w:p>
    <w:p w:rsidR="00070BD1" w:rsidRPr="002A3C8F" w:rsidRDefault="00070BD1" w:rsidP="00070BD1">
      <w:pPr>
        <w:spacing w:before="240" w:after="0" w:line="240" w:lineRule="auto"/>
        <w:rPr>
          <w:rFonts w:eastAsia="Times New Roman" w:cstheme="minorHAnsi"/>
          <w:i/>
          <w:szCs w:val="24"/>
        </w:rPr>
      </w:pPr>
      <w:proofErr w:type="gramStart"/>
      <w:r w:rsidRPr="00601D55">
        <w:rPr>
          <w:rFonts w:asciiTheme="majorHAnsi" w:eastAsia="Times New Roman" w:hAnsiTheme="majorHAnsi" w:cs="Calibri"/>
          <w:color w:val="365F91" w:themeColor="accent1" w:themeShade="BF"/>
          <w:sz w:val="32"/>
        </w:rPr>
        <w:t>Page 9.</w:t>
      </w:r>
      <w:proofErr w:type="gramEnd"/>
      <w:r w:rsidRPr="00601D55">
        <w:rPr>
          <w:rFonts w:asciiTheme="majorHAnsi" w:eastAsia="Times New Roman" w:hAnsiTheme="majorHAnsi" w:cs="Calibri"/>
          <w:color w:val="365F91" w:themeColor="accent1" w:themeShade="BF"/>
          <w:sz w:val="32"/>
        </w:rPr>
        <w:t xml:space="preserve"> Elaborate/Extend</w:t>
      </w:r>
    </w:p>
    <w:p w:rsidR="00070BD1" w:rsidRPr="00601D55" w:rsidRDefault="00070BD1" w:rsidP="00070BD1">
      <w:pPr>
        <w:rPr>
          <w:rFonts w:eastAsia="Times New Roman" w:cstheme="minorHAnsi"/>
        </w:rPr>
      </w:pPr>
      <w:r w:rsidRPr="002A3C8F">
        <w:rPr>
          <w:rFonts w:eastAsia="Times New Roman" w:cstheme="minorHAnsi"/>
        </w:rPr>
        <w:t>Students use their new knowledge and continue to explore its implications. They make connections to other related concepts. They apply what they’ve learned to new situations.</w:t>
      </w:r>
    </w:p>
    <w:p w:rsidR="00EA30FB" w:rsidRDefault="00EA30FB" w:rsidP="00EA30FB">
      <w:pPr>
        <w:pStyle w:val="NormalWeb"/>
        <w:spacing w:before="0" w:beforeAutospacing="0" w:after="200" w:afterAutospacing="0" w:line="276" w:lineRule="auto"/>
        <w:ind w:right="141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 xml:space="preserve">Remind </w:t>
      </w:r>
      <w:r w:rsidRPr="00EA30FB">
        <w:rPr>
          <w:rFonts w:asciiTheme="minorHAnsi" w:hAnsiTheme="minorHAnsi" w:cstheme="minorHAnsi"/>
          <w:color w:val="231F20"/>
          <w:sz w:val="22"/>
          <w:szCs w:val="22"/>
        </w:rPr>
        <w:t>students that: </w:t>
      </w:r>
    </w:p>
    <w:p w:rsidR="00EA30FB" w:rsidRDefault="00EA30FB" w:rsidP="00EA30FB">
      <w:pPr>
        <w:pStyle w:val="NormalWeb"/>
        <w:spacing w:before="0" w:beforeAutospacing="0" w:after="200" w:afterAutospacing="0" w:line="276" w:lineRule="auto"/>
        <w:ind w:left="274"/>
        <w:rPr>
          <w:rFonts w:asciiTheme="minorHAnsi" w:hAnsiTheme="minorHAnsi" w:cstheme="minorHAnsi"/>
          <w:sz w:val="22"/>
          <w:szCs w:val="22"/>
        </w:rPr>
      </w:pPr>
      <w:r w:rsidRPr="00EA30FB">
        <w:rPr>
          <w:rFonts w:asciiTheme="minorHAnsi" w:hAnsiTheme="minorHAnsi" w:cstheme="minorHAnsi"/>
          <w:color w:val="231F20"/>
          <w:sz w:val="22"/>
          <w:szCs w:val="22"/>
        </w:rPr>
        <w:t>Society has often marginalized individuals who are African American and individuals who are disabled.  </w:t>
      </w:r>
    </w:p>
    <w:p w:rsidR="00EA30FB" w:rsidRPr="00EA30FB" w:rsidRDefault="00EA30FB" w:rsidP="00EA30FB">
      <w:pPr>
        <w:pStyle w:val="NormalWeb"/>
        <w:spacing w:before="0" w:beforeAutospacing="0" w:after="0" w:afterAutospacing="0" w:line="276" w:lineRule="auto"/>
        <w:ind w:left="274"/>
        <w:rPr>
          <w:rFonts w:asciiTheme="minorHAnsi" w:hAnsiTheme="minorHAnsi" w:cstheme="minorHAnsi"/>
          <w:sz w:val="22"/>
          <w:szCs w:val="22"/>
        </w:rPr>
      </w:pPr>
      <w:r w:rsidRPr="00EA30FB">
        <w:rPr>
          <w:rFonts w:asciiTheme="minorHAnsi" w:hAnsiTheme="minorHAnsi" w:cstheme="minorHAnsi"/>
          <w:color w:val="231F20"/>
          <w:sz w:val="22"/>
          <w:szCs w:val="22"/>
        </w:rPr>
        <w:t>Despi</w:t>
      </w:r>
      <w:r>
        <w:rPr>
          <w:rFonts w:asciiTheme="minorHAnsi" w:hAnsiTheme="minorHAnsi" w:cstheme="minorHAnsi"/>
          <w:color w:val="231F20"/>
          <w:sz w:val="22"/>
          <w:szCs w:val="22"/>
        </w:rPr>
        <w:t>te changes regarding society’s </w:t>
      </w:r>
      <w:r w:rsidRPr="00EA30FB">
        <w:rPr>
          <w:rFonts w:asciiTheme="minorHAnsi" w:hAnsiTheme="minorHAnsi" w:cstheme="minorHAnsi"/>
          <w:color w:val="231F20"/>
          <w:sz w:val="22"/>
          <w:szCs w:val="22"/>
        </w:rPr>
        <w:t>perce</w:t>
      </w:r>
      <w:r>
        <w:rPr>
          <w:rFonts w:asciiTheme="minorHAnsi" w:hAnsiTheme="minorHAnsi" w:cstheme="minorHAnsi"/>
          <w:color w:val="231F20"/>
          <w:sz w:val="22"/>
          <w:szCs w:val="22"/>
        </w:rPr>
        <w:t>ption and treatment of African American people and society’s </w:t>
      </w:r>
      <w:r w:rsidRPr="00EA30FB">
        <w:rPr>
          <w:rFonts w:asciiTheme="minorHAnsi" w:hAnsiTheme="minorHAnsi" w:cstheme="minorHAnsi"/>
          <w:color w:val="231F20"/>
          <w:sz w:val="22"/>
          <w:szCs w:val="22"/>
        </w:rPr>
        <w:t>percep</w:t>
      </w:r>
      <w:r>
        <w:rPr>
          <w:rFonts w:asciiTheme="minorHAnsi" w:hAnsiTheme="minorHAnsi" w:cstheme="minorHAnsi"/>
          <w:color w:val="231F20"/>
          <w:sz w:val="22"/>
          <w:szCs w:val="22"/>
        </w:rPr>
        <w:t>tion and treatment of disabled </w:t>
      </w:r>
      <w:r w:rsidRPr="00EA30FB">
        <w:rPr>
          <w:rFonts w:asciiTheme="minorHAnsi" w:hAnsiTheme="minorHAnsi" w:cstheme="minorHAnsi"/>
          <w:color w:val="231F20"/>
          <w:sz w:val="22"/>
          <w:szCs w:val="22"/>
        </w:rPr>
        <w:t>people, people who are both African American and disabled face marginalization on two fronts. </w:t>
      </w:r>
    </w:p>
    <w:p w:rsidR="00070BD1" w:rsidRPr="002A3C8F" w:rsidRDefault="00EA30FB" w:rsidP="00EA30FB">
      <w:pPr>
        <w:pStyle w:val="NormalWeb"/>
        <w:spacing w:before="191" w:beforeAutospacing="0" w:after="0" w:afterAutospacing="0"/>
        <w:ind w:right="1354"/>
        <w:rPr>
          <w:rFonts w:asciiTheme="minorHAnsi" w:hAnsiTheme="minorHAnsi" w:cstheme="minorHAnsi"/>
          <w:sz w:val="22"/>
          <w:szCs w:val="22"/>
        </w:rPr>
      </w:pPr>
      <w:r w:rsidRPr="00EA30FB">
        <w:rPr>
          <w:rFonts w:asciiTheme="minorHAnsi" w:hAnsiTheme="minorHAnsi" w:cstheme="minorHAnsi"/>
          <w:color w:val="231F20"/>
          <w:sz w:val="22"/>
          <w:szCs w:val="22"/>
        </w:rPr>
        <w:lastRenderedPageBreak/>
        <w:t>Ask student groups to develop a comic stri</w:t>
      </w:r>
      <w:r>
        <w:rPr>
          <w:rFonts w:asciiTheme="minorHAnsi" w:hAnsiTheme="minorHAnsi" w:cstheme="minorHAnsi"/>
          <w:color w:val="231F20"/>
          <w:sz w:val="22"/>
          <w:szCs w:val="22"/>
        </w:rPr>
        <w:t>p that depicts what </w:t>
      </w:r>
      <w:r w:rsidRPr="00EA30FB">
        <w:rPr>
          <w:rFonts w:asciiTheme="minorHAnsi" w:hAnsiTheme="minorHAnsi" w:cstheme="minorHAnsi"/>
          <w:color w:val="231F20"/>
          <w:sz w:val="22"/>
          <w:szCs w:val="22"/>
        </w:rPr>
        <w:t xml:space="preserve">they might tell a visitor from </w:t>
      </w:r>
      <w:r>
        <w:rPr>
          <w:rFonts w:asciiTheme="minorHAnsi" w:hAnsiTheme="minorHAnsi" w:cstheme="minorHAnsi"/>
          <w:color w:val="231F20"/>
          <w:sz w:val="22"/>
          <w:szCs w:val="22"/>
        </w:rPr>
        <w:t>outer space about the lives of </w:t>
      </w:r>
      <w:r w:rsidRPr="00EA30FB">
        <w:rPr>
          <w:rFonts w:asciiTheme="minorHAnsi" w:hAnsiTheme="minorHAnsi" w:cstheme="minorHAnsi"/>
          <w:color w:val="231F20"/>
          <w:sz w:val="22"/>
          <w:szCs w:val="22"/>
        </w:rPr>
        <w:t xml:space="preserve">multiply marginalized people in America. </w:t>
      </w:r>
    </w:p>
    <w:p w:rsidR="00070BD1" w:rsidRDefault="00070BD1" w:rsidP="00070BD1">
      <w:pPr>
        <w:spacing w:after="0" w:line="240" w:lineRule="auto"/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</w:pPr>
      <w:r w:rsidRPr="00601D55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Resource</w:t>
      </w:r>
    </w:p>
    <w:p w:rsidR="00070BD1" w:rsidRDefault="00A6670B" w:rsidP="00070BD1">
      <w:pPr>
        <w:spacing w:after="0" w:line="360" w:lineRule="auto"/>
        <w:rPr>
          <w:rFonts w:eastAsia="Times New Roman" w:cstheme="minorHAnsi"/>
          <w:color w:val="365F91" w:themeColor="accent1" w:themeShade="BF"/>
        </w:rPr>
      </w:pPr>
      <w:hyperlink r:id="rId18" w:history="1">
        <w:r w:rsidR="00070BD1" w:rsidRPr="00EA30FB">
          <w:rPr>
            <w:rStyle w:val="Hyperlink"/>
            <w:rFonts w:eastAsia="Times New Roman" w:cstheme="minorHAnsi"/>
          </w:rPr>
          <w:t xml:space="preserve">Link to </w:t>
        </w:r>
        <w:r w:rsidR="00EA30FB" w:rsidRPr="00EA30FB">
          <w:rPr>
            <w:rStyle w:val="Hyperlink"/>
            <w:rFonts w:eastAsia="Times New Roman" w:cstheme="minorHAnsi"/>
          </w:rPr>
          <w:t xml:space="preserve">Black Lives Matter and Disability </w:t>
        </w:r>
        <w:r w:rsidR="00070BD1" w:rsidRPr="00EA30FB">
          <w:rPr>
            <w:rStyle w:val="Hyperlink"/>
            <w:rFonts w:eastAsia="Times New Roman" w:cstheme="minorHAnsi"/>
          </w:rPr>
          <w:t>(opens in new window)</w:t>
        </w:r>
      </w:hyperlink>
    </w:p>
    <w:p w:rsidR="00EA30FB" w:rsidRDefault="00EA30FB" w:rsidP="00070BD1">
      <w:pPr>
        <w:spacing w:before="9" w:after="0" w:line="240" w:lineRule="auto"/>
        <w:rPr>
          <w:rFonts w:eastAsia="Times New Roman" w:cstheme="minorHAnsi"/>
          <w:i/>
          <w:szCs w:val="24"/>
        </w:rPr>
      </w:pPr>
    </w:p>
    <w:p w:rsidR="00070BD1" w:rsidRDefault="00070BD1" w:rsidP="00070BD1">
      <w:pPr>
        <w:spacing w:before="9" w:after="0" w:line="240" w:lineRule="auto"/>
        <w:rPr>
          <w:rFonts w:eastAsia="Times New Roman" w:cstheme="minorHAnsi"/>
          <w:i/>
          <w:szCs w:val="24"/>
        </w:rPr>
      </w:pPr>
      <w:r w:rsidRPr="00ED5E2D">
        <w:rPr>
          <w:rFonts w:eastAsia="Times New Roman" w:cstheme="minorHAnsi"/>
          <w:i/>
          <w:szCs w:val="24"/>
        </w:rPr>
        <w:t xml:space="preserve">Image Description: </w:t>
      </w:r>
      <w:r>
        <w:rPr>
          <w:rFonts w:eastAsia="Times New Roman" w:cstheme="minorHAnsi"/>
          <w:i/>
          <w:szCs w:val="24"/>
        </w:rPr>
        <w:t xml:space="preserve">Photo of school children wearing masks, sitting in a circle with their hands </w:t>
      </w:r>
      <w:proofErr w:type="gramStart"/>
      <w:r>
        <w:rPr>
          <w:rFonts w:eastAsia="Times New Roman" w:cstheme="minorHAnsi"/>
          <w:i/>
          <w:szCs w:val="24"/>
        </w:rPr>
        <w:t>raised</w:t>
      </w:r>
      <w:proofErr w:type="gramEnd"/>
      <w:r>
        <w:rPr>
          <w:rFonts w:eastAsia="Times New Roman" w:cstheme="minorHAnsi"/>
          <w:i/>
          <w:szCs w:val="24"/>
        </w:rPr>
        <w:t>, waiting to be called upon by the teacher who is seated among the group with her back to the camera.</w:t>
      </w:r>
    </w:p>
    <w:p w:rsidR="00070BD1" w:rsidRDefault="00070BD1" w:rsidP="00070BD1">
      <w:pPr>
        <w:spacing w:before="240" w:after="0" w:line="240" w:lineRule="auto"/>
        <w:rPr>
          <w:rFonts w:asciiTheme="majorHAnsi" w:eastAsia="Times New Roman" w:hAnsiTheme="majorHAnsi" w:cs="Calibri"/>
          <w:color w:val="365F91" w:themeColor="accent1" w:themeShade="BF"/>
          <w:sz w:val="32"/>
          <w:szCs w:val="32"/>
        </w:rPr>
      </w:pPr>
      <w:proofErr w:type="gramStart"/>
      <w:r w:rsidRPr="00601D55">
        <w:rPr>
          <w:rFonts w:asciiTheme="majorHAnsi" w:eastAsia="Times New Roman" w:hAnsiTheme="majorHAnsi" w:cs="Calibri"/>
          <w:color w:val="365F91" w:themeColor="accent1" w:themeShade="BF"/>
          <w:sz w:val="32"/>
          <w:szCs w:val="32"/>
        </w:rPr>
        <w:t>Page 10.</w:t>
      </w:r>
      <w:proofErr w:type="gramEnd"/>
      <w:r w:rsidRPr="00601D55">
        <w:rPr>
          <w:rFonts w:asciiTheme="majorHAnsi" w:eastAsia="Times New Roman" w:hAnsiTheme="majorHAnsi" w:cs="Calibri"/>
          <w:color w:val="365F91" w:themeColor="accent1" w:themeShade="BF"/>
          <w:sz w:val="32"/>
          <w:szCs w:val="32"/>
        </w:rPr>
        <w:t xml:space="preserve"> Evaluate</w:t>
      </w:r>
    </w:p>
    <w:p w:rsidR="00070BD1" w:rsidRPr="00653F7D" w:rsidRDefault="00070BD1" w:rsidP="00070BD1">
      <w:pPr>
        <w:rPr>
          <w:rFonts w:eastAsia="Times New Roman" w:cstheme="minorHAnsi"/>
          <w:color w:val="365F91" w:themeColor="accent1" w:themeShade="BF"/>
        </w:rPr>
      </w:pPr>
      <w:r w:rsidRPr="00653F7D">
        <w:rPr>
          <w:rFonts w:cstheme="minorHAnsi"/>
          <w:iCs/>
          <w:color w:val="231F20"/>
        </w:rPr>
        <w:t xml:space="preserve">Teacher determines if students have attained understanding of concepts and knowledge. Students demonstrate what they have learned in various ways (journals, performance tasks, etc.). </w:t>
      </w:r>
    </w:p>
    <w:p w:rsidR="00070BD1" w:rsidRDefault="00070BD1" w:rsidP="00070BD1">
      <w:pPr>
        <w:pStyle w:val="NormalWeb"/>
        <w:spacing w:before="0" w:beforeAutospacing="0" w:after="120" w:afterAutospacing="0" w:line="276" w:lineRule="auto"/>
        <w:ind w:right="1138"/>
        <w:rPr>
          <w:rFonts w:asciiTheme="minorHAnsi" w:hAnsiTheme="minorHAnsi" w:cstheme="minorHAnsi"/>
          <w:color w:val="231F20"/>
          <w:sz w:val="22"/>
          <w:szCs w:val="22"/>
        </w:rPr>
      </w:pPr>
      <w:r w:rsidRPr="00653F7D">
        <w:rPr>
          <w:rFonts w:asciiTheme="minorHAnsi" w:hAnsiTheme="minorHAnsi" w:cstheme="minorHAnsi"/>
          <w:color w:val="231F20"/>
          <w:sz w:val="22"/>
          <w:szCs w:val="22"/>
        </w:rPr>
        <w:t xml:space="preserve">Organize students into dyads and </w:t>
      </w:r>
      <w:r>
        <w:rPr>
          <w:rFonts w:asciiTheme="minorHAnsi" w:hAnsiTheme="minorHAnsi" w:cstheme="minorHAnsi"/>
          <w:color w:val="231F20"/>
          <w:sz w:val="22"/>
          <w:szCs w:val="22"/>
        </w:rPr>
        <w:t>ask them to review the article </w:t>
      </w:r>
      <w:r w:rsidRPr="00653F7D">
        <w:rPr>
          <w:rFonts w:asciiTheme="minorHAnsi" w:hAnsiTheme="minorHAnsi" w:cstheme="minorHAnsi"/>
          <w:color w:val="231F20"/>
          <w:sz w:val="22"/>
          <w:szCs w:val="22"/>
        </w:rPr>
        <w:t>“Digital Time Capsules.” </w:t>
      </w:r>
    </w:p>
    <w:p w:rsidR="00070BD1" w:rsidRPr="00653F7D" w:rsidRDefault="00070BD1" w:rsidP="00070BD1">
      <w:pPr>
        <w:pStyle w:val="NormalWeb"/>
        <w:spacing w:before="0" w:beforeAutospacing="0" w:after="120" w:afterAutospacing="0" w:line="276" w:lineRule="auto"/>
        <w:ind w:right="1142"/>
        <w:rPr>
          <w:rFonts w:asciiTheme="minorHAnsi" w:hAnsiTheme="minorHAnsi" w:cstheme="minorHAnsi"/>
          <w:sz w:val="22"/>
          <w:szCs w:val="22"/>
        </w:rPr>
      </w:pPr>
      <w:r w:rsidRPr="00653F7D">
        <w:rPr>
          <w:rFonts w:asciiTheme="minorHAnsi" w:hAnsiTheme="minorHAnsi" w:cstheme="minorHAnsi"/>
          <w:color w:val="231F20"/>
          <w:sz w:val="22"/>
          <w:szCs w:val="22"/>
        </w:rPr>
        <w:t>Tell students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that they are going to create </w:t>
      </w:r>
      <w:r w:rsidRPr="00653F7D">
        <w:rPr>
          <w:rFonts w:asciiTheme="minorHAnsi" w:hAnsiTheme="minorHAnsi" w:cstheme="minorHAnsi"/>
          <w:color w:val="231F20"/>
          <w:sz w:val="22"/>
          <w:szCs w:val="22"/>
        </w:rPr>
        <w:t>a PowerPoi</w:t>
      </w:r>
      <w:r>
        <w:rPr>
          <w:rFonts w:asciiTheme="minorHAnsi" w:hAnsiTheme="minorHAnsi" w:cstheme="minorHAnsi"/>
          <w:color w:val="231F20"/>
          <w:sz w:val="22"/>
          <w:szCs w:val="22"/>
        </w:rPr>
        <w:t>nt presentation that describes </w:t>
      </w:r>
      <w:r w:rsidRPr="00653F7D">
        <w:rPr>
          <w:rFonts w:asciiTheme="minorHAnsi" w:hAnsiTheme="minorHAnsi" w:cstheme="minorHAnsi"/>
          <w:color w:val="231F20"/>
          <w:sz w:val="22"/>
          <w:szCs w:val="22"/>
        </w:rPr>
        <w:t>the contents of a digital time capsule.  </w:t>
      </w:r>
    </w:p>
    <w:p w:rsidR="00070BD1" w:rsidRDefault="00070BD1" w:rsidP="00070BD1">
      <w:pPr>
        <w:pStyle w:val="NormalWeb"/>
        <w:spacing w:before="0" w:beforeAutospacing="0" w:after="120" w:afterAutospacing="0" w:line="276" w:lineRule="auto"/>
        <w:ind w:left="270"/>
        <w:rPr>
          <w:rFonts w:asciiTheme="minorHAnsi" w:hAnsiTheme="minorHAnsi" w:cstheme="minorHAnsi"/>
          <w:sz w:val="22"/>
          <w:szCs w:val="22"/>
        </w:rPr>
      </w:pPr>
      <w:r w:rsidRPr="00653F7D">
        <w:rPr>
          <w:rFonts w:asciiTheme="minorHAnsi" w:hAnsiTheme="minorHAnsi" w:cstheme="minorHAnsi"/>
          <w:color w:val="231F20"/>
          <w:sz w:val="22"/>
          <w:szCs w:val="22"/>
        </w:rPr>
        <w:t>Each slid</w:t>
      </w:r>
      <w:r>
        <w:rPr>
          <w:rFonts w:asciiTheme="minorHAnsi" w:hAnsiTheme="minorHAnsi" w:cstheme="minorHAnsi"/>
          <w:color w:val="231F20"/>
          <w:sz w:val="22"/>
          <w:szCs w:val="22"/>
        </w:rPr>
        <w:t>e in their presentation should </w:t>
      </w:r>
      <w:r w:rsidRPr="00653F7D">
        <w:rPr>
          <w:rFonts w:asciiTheme="minorHAnsi" w:hAnsiTheme="minorHAnsi" w:cstheme="minorHAnsi"/>
          <w:color w:val="231F20"/>
          <w:sz w:val="22"/>
          <w:szCs w:val="22"/>
        </w:rPr>
        <w:t xml:space="preserve">show an object (written, auditory, visual, touchable, etc.) that represents </w:t>
      </w:r>
      <w:r w:rsidR="00EA30FB">
        <w:rPr>
          <w:rFonts w:asciiTheme="minorHAnsi" w:hAnsiTheme="minorHAnsi" w:cstheme="minorHAnsi"/>
          <w:color w:val="231F20"/>
          <w:sz w:val="22"/>
          <w:szCs w:val="22"/>
        </w:rPr>
        <w:t>Mick’s</w:t>
      </w:r>
      <w:r w:rsidRPr="00653F7D">
        <w:rPr>
          <w:rFonts w:asciiTheme="minorHAnsi" w:hAnsiTheme="minorHAnsi" w:cstheme="minorHAnsi"/>
          <w:color w:val="231F20"/>
          <w:sz w:val="22"/>
          <w:szCs w:val="22"/>
        </w:rPr>
        <w:t xml:space="preserve"> contributions. </w:t>
      </w:r>
    </w:p>
    <w:p w:rsidR="00070BD1" w:rsidRPr="00653F7D" w:rsidRDefault="00070BD1" w:rsidP="00070BD1">
      <w:pPr>
        <w:pStyle w:val="NormalWeb"/>
        <w:spacing w:before="0" w:beforeAutospacing="0" w:after="200" w:afterAutospacing="0" w:line="276" w:lineRule="auto"/>
        <w:ind w:left="274"/>
        <w:rPr>
          <w:rFonts w:asciiTheme="minorHAnsi" w:hAnsiTheme="minorHAnsi" w:cstheme="minorHAnsi"/>
          <w:sz w:val="22"/>
          <w:szCs w:val="22"/>
        </w:rPr>
      </w:pPr>
      <w:r w:rsidRPr="00653F7D">
        <w:rPr>
          <w:rFonts w:asciiTheme="minorHAnsi" w:hAnsiTheme="minorHAnsi" w:cstheme="minorHAnsi"/>
          <w:color w:val="231F20"/>
          <w:sz w:val="22"/>
          <w:szCs w:val="22"/>
        </w:rPr>
        <w:t xml:space="preserve">Have student discuss </w:t>
      </w:r>
      <w:r w:rsidR="00EA30FB">
        <w:rPr>
          <w:rFonts w:asciiTheme="minorHAnsi" w:hAnsiTheme="minorHAnsi" w:cstheme="minorHAnsi"/>
          <w:color w:val="231F20"/>
          <w:sz w:val="22"/>
          <w:szCs w:val="22"/>
        </w:rPr>
        <w:t>their recommendations and why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they </w:t>
      </w:r>
      <w:r w:rsidR="00EA30FB">
        <w:rPr>
          <w:rFonts w:asciiTheme="minorHAnsi" w:hAnsiTheme="minorHAnsi" w:cstheme="minorHAnsi"/>
          <w:color w:val="231F20"/>
          <w:sz w:val="22"/>
          <w:szCs w:val="22"/>
        </w:rPr>
        <w:t>think their object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should be included in the time</w:t>
      </w:r>
      <w:r w:rsidRPr="00653F7D">
        <w:rPr>
          <w:rFonts w:asciiTheme="minorHAnsi" w:hAnsiTheme="minorHAnsi" w:cstheme="minorHAnsi"/>
          <w:color w:val="231F20"/>
          <w:sz w:val="22"/>
          <w:szCs w:val="22"/>
        </w:rPr>
        <w:t xml:space="preserve"> capsule. </w:t>
      </w:r>
    </w:p>
    <w:p w:rsidR="00070BD1" w:rsidRDefault="00070BD1" w:rsidP="00070BD1">
      <w:pPr>
        <w:spacing w:after="0" w:line="240" w:lineRule="auto"/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</w:pPr>
      <w:r w:rsidRPr="00601D55">
        <w:rPr>
          <w:rFonts w:asciiTheme="majorHAnsi" w:eastAsia="Times New Roman" w:hAnsiTheme="majorHAnsi" w:cs="Calibri"/>
          <w:color w:val="365F91" w:themeColor="accent1" w:themeShade="BF"/>
          <w:sz w:val="26"/>
          <w:szCs w:val="26"/>
        </w:rPr>
        <w:t>Resource</w:t>
      </w:r>
    </w:p>
    <w:p w:rsidR="00070BD1" w:rsidRDefault="00A6670B" w:rsidP="00070BD1">
      <w:pPr>
        <w:pStyle w:val="NormalWeb"/>
        <w:tabs>
          <w:tab w:val="left" w:pos="2340"/>
        </w:tabs>
        <w:spacing w:before="0" w:beforeAutospacing="0" w:after="200" w:afterAutospacing="0"/>
        <w:rPr>
          <w:rFonts w:asciiTheme="minorHAnsi" w:hAnsiTheme="minorHAnsi" w:cstheme="minorHAnsi"/>
          <w:color w:val="231F20"/>
          <w:sz w:val="22"/>
          <w:szCs w:val="22"/>
        </w:rPr>
      </w:pPr>
      <w:hyperlink r:id="rId19" w:history="1">
        <w:r w:rsidR="00070BD1" w:rsidRPr="00B4394F">
          <w:rPr>
            <w:rStyle w:val="Hyperlink"/>
            <w:rFonts w:asciiTheme="minorHAnsi" w:hAnsiTheme="minorHAnsi" w:cstheme="minorHAnsi"/>
            <w:sz w:val="22"/>
            <w:szCs w:val="22"/>
          </w:rPr>
          <w:t>Link to Digital Time Capsules (opens in new window)</w:t>
        </w:r>
      </w:hyperlink>
    </w:p>
    <w:p w:rsidR="00070BD1" w:rsidRDefault="00070BD1" w:rsidP="00070BD1">
      <w:pPr>
        <w:pStyle w:val="NormalWeb"/>
        <w:tabs>
          <w:tab w:val="left" w:pos="2340"/>
        </w:tabs>
        <w:spacing w:before="0" w:beforeAutospacing="0" w:after="0" w:afterAutospacing="0" w:line="276" w:lineRule="auto"/>
        <w:rPr>
          <w:rFonts w:cstheme="minorHAnsi"/>
          <w:i/>
        </w:rPr>
      </w:pPr>
      <w:r w:rsidRPr="00ED5E2D">
        <w:rPr>
          <w:rFonts w:asciiTheme="minorHAnsi" w:hAnsiTheme="minorHAnsi" w:cstheme="minorHAnsi"/>
          <w:i/>
          <w:sz w:val="22"/>
        </w:rPr>
        <w:t xml:space="preserve">Image Description: </w:t>
      </w:r>
      <w:r>
        <w:rPr>
          <w:rFonts w:cstheme="minorHAnsi"/>
          <w:i/>
        </w:rPr>
        <w:t>Photo of a boy seated at a desk with an open notebook, reading his laptop screen.</w:t>
      </w:r>
    </w:p>
    <w:p w:rsidR="00070BD1" w:rsidRPr="002A3C8F" w:rsidRDefault="00070BD1" w:rsidP="00070BD1">
      <w:pPr>
        <w:pStyle w:val="NormalWeb"/>
        <w:tabs>
          <w:tab w:val="left" w:pos="2340"/>
        </w:tabs>
        <w:spacing w:before="240" w:beforeAutospacing="0" w:after="0" w:afterAutospacing="0"/>
        <w:rPr>
          <w:rFonts w:ascii="Calibri" w:hAnsi="Calibri" w:cs="Calibri"/>
          <w:color w:val="000000"/>
        </w:rPr>
      </w:pPr>
      <w:proofErr w:type="gramStart"/>
      <w:r w:rsidRPr="00601D55">
        <w:rPr>
          <w:rFonts w:asciiTheme="majorHAnsi" w:hAnsiTheme="majorHAnsi" w:cs="Calibri"/>
          <w:color w:val="365F91" w:themeColor="accent1" w:themeShade="BF"/>
          <w:sz w:val="32"/>
          <w:szCs w:val="32"/>
        </w:rPr>
        <w:t>Page 11.</w:t>
      </w:r>
      <w:proofErr w:type="gramEnd"/>
      <w:r w:rsidRPr="00601D55">
        <w:rPr>
          <w:rFonts w:asciiTheme="majorHAnsi" w:hAnsiTheme="majorHAnsi" w:cs="Calibri"/>
          <w:color w:val="365F91" w:themeColor="accent1" w:themeShade="BF"/>
          <w:sz w:val="32"/>
          <w:szCs w:val="32"/>
        </w:rPr>
        <w:t>  Differentiatio</w:t>
      </w:r>
      <w:r>
        <w:rPr>
          <w:rFonts w:asciiTheme="majorHAnsi" w:hAnsiTheme="majorHAnsi" w:cs="Calibri"/>
          <w:color w:val="365F91" w:themeColor="accent1" w:themeShade="BF"/>
          <w:sz w:val="32"/>
          <w:szCs w:val="32"/>
        </w:rPr>
        <w:t>n</w:t>
      </w:r>
    </w:p>
    <w:p w:rsidR="00070BD1" w:rsidRPr="00653F7D" w:rsidRDefault="00070BD1" w:rsidP="00070BD1">
      <w:pPr>
        <w:rPr>
          <w:rFonts w:eastAsia="Times New Roman" w:cstheme="minorHAnsi"/>
          <w:color w:val="365F91" w:themeColor="accent1" w:themeShade="BF"/>
        </w:rPr>
      </w:pPr>
      <w:r w:rsidRPr="00653F7D">
        <w:rPr>
          <w:rFonts w:cstheme="minorHAnsi"/>
          <w:color w:val="231F20"/>
        </w:rPr>
        <w:t>Teachers should endeavor to make the contents of</w:t>
      </w:r>
      <w:r>
        <w:rPr>
          <w:rFonts w:cstheme="minorHAnsi"/>
          <w:color w:val="231F20"/>
        </w:rPr>
        <w:t xml:space="preserve"> this lesson accessible for all students. Following is a</w:t>
      </w:r>
      <w:r w:rsidRPr="00653F7D">
        <w:rPr>
          <w:rFonts w:cstheme="minorHAnsi"/>
          <w:color w:val="231F20"/>
        </w:rPr>
        <w:t xml:space="preserve"> non-exhaustive list of the ways this can be done. </w:t>
      </w:r>
    </w:p>
    <w:p w:rsidR="00070BD1" w:rsidRPr="00653F7D" w:rsidRDefault="00070BD1" w:rsidP="00070BD1">
      <w:pPr>
        <w:pStyle w:val="NormalWeb"/>
        <w:spacing w:before="0" w:beforeAutospacing="0" w:after="200" w:afterAutospacing="0" w:line="276" w:lineRule="auto"/>
        <w:ind w:left="180"/>
        <w:rPr>
          <w:rFonts w:asciiTheme="minorHAnsi" w:hAnsiTheme="minorHAnsi" w:cstheme="minorHAnsi"/>
          <w:sz w:val="22"/>
          <w:szCs w:val="22"/>
        </w:rPr>
      </w:pPr>
      <w:r w:rsidRPr="00653F7D">
        <w:rPr>
          <w:rFonts w:asciiTheme="minorHAnsi" w:hAnsiTheme="minorHAnsi" w:cstheme="minorHAnsi"/>
          <w:color w:val="231F20"/>
          <w:sz w:val="22"/>
          <w:szCs w:val="22"/>
        </w:rPr>
        <w:t>Vary the modalities by which information i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s presented to students – input modalities </w:t>
      </w:r>
      <w:r w:rsidRPr="00653F7D">
        <w:rPr>
          <w:rFonts w:asciiTheme="minorHAnsi" w:hAnsiTheme="minorHAnsi" w:cstheme="minorHAnsi"/>
          <w:color w:val="231F20"/>
          <w:sz w:val="22"/>
          <w:szCs w:val="22"/>
        </w:rPr>
        <w:t>(e.g., visual, auditory). </w:t>
      </w:r>
    </w:p>
    <w:p w:rsidR="00070BD1" w:rsidRPr="00653F7D" w:rsidRDefault="00070BD1" w:rsidP="00070BD1">
      <w:pPr>
        <w:pStyle w:val="NormalWeb"/>
        <w:spacing w:before="0" w:beforeAutospacing="0" w:after="200" w:afterAutospacing="0" w:line="276" w:lineRule="auto"/>
        <w:ind w:left="180"/>
        <w:rPr>
          <w:rFonts w:asciiTheme="minorHAnsi" w:hAnsiTheme="minorHAnsi" w:cstheme="minorHAnsi"/>
          <w:sz w:val="22"/>
          <w:szCs w:val="22"/>
        </w:rPr>
      </w:pPr>
      <w:r w:rsidRPr="00653F7D">
        <w:rPr>
          <w:rFonts w:asciiTheme="minorHAnsi" w:hAnsiTheme="minorHAnsi" w:cstheme="minorHAnsi"/>
          <w:color w:val="231F20"/>
          <w:sz w:val="22"/>
          <w:szCs w:val="22"/>
        </w:rPr>
        <w:t>Vary the time students are allowed for processing information presented. </w:t>
      </w:r>
    </w:p>
    <w:p w:rsidR="00070BD1" w:rsidRPr="00653F7D" w:rsidRDefault="00070BD1" w:rsidP="00070BD1">
      <w:pPr>
        <w:pStyle w:val="NormalWeb"/>
        <w:spacing w:before="0" w:beforeAutospacing="0" w:after="200" w:afterAutospacing="0" w:line="276" w:lineRule="auto"/>
        <w:ind w:left="180"/>
        <w:rPr>
          <w:rFonts w:asciiTheme="minorHAnsi" w:hAnsiTheme="minorHAnsi" w:cstheme="minorHAnsi"/>
          <w:sz w:val="22"/>
          <w:szCs w:val="22"/>
        </w:rPr>
      </w:pPr>
      <w:r w:rsidRPr="00653F7D">
        <w:rPr>
          <w:rFonts w:asciiTheme="minorHAnsi" w:hAnsiTheme="minorHAnsi" w:cstheme="minorHAnsi"/>
          <w:color w:val="231F20"/>
          <w:sz w:val="22"/>
          <w:szCs w:val="22"/>
        </w:rPr>
        <w:t>Vary the modalities by which students expres</w:t>
      </w:r>
      <w:r>
        <w:rPr>
          <w:rFonts w:asciiTheme="minorHAnsi" w:hAnsiTheme="minorHAnsi" w:cstheme="minorHAnsi"/>
          <w:color w:val="231F20"/>
          <w:sz w:val="22"/>
          <w:szCs w:val="22"/>
        </w:rPr>
        <w:t>s what they have learned – the </w:t>
      </w:r>
      <w:r w:rsidRPr="00653F7D">
        <w:rPr>
          <w:rFonts w:asciiTheme="minorHAnsi" w:hAnsiTheme="minorHAnsi" w:cstheme="minorHAnsi"/>
          <w:color w:val="231F20"/>
          <w:sz w:val="22"/>
          <w:szCs w:val="22"/>
        </w:rPr>
        <w:t>output modalities (e.g., written, oral, pictorial, dramatic, kinesthetic, etc.). </w:t>
      </w:r>
    </w:p>
    <w:p w:rsidR="00070BD1" w:rsidRPr="00653F7D" w:rsidRDefault="00070BD1" w:rsidP="00070BD1">
      <w:pPr>
        <w:pStyle w:val="NormalWeb"/>
        <w:spacing w:before="0" w:beforeAutospacing="0" w:after="200" w:afterAutospacing="0" w:line="276" w:lineRule="auto"/>
        <w:ind w:left="180"/>
        <w:rPr>
          <w:rFonts w:asciiTheme="minorHAnsi" w:hAnsiTheme="minorHAnsi" w:cstheme="minorHAnsi"/>
          <w:sz w:val="22"/>
          <w:szCs w:val="22"/>
        </w:rPr>
      </w:pPr>
      <w:r w:rsidRPr="00653F7D">
        <w:rPr>
          <w:rFonts w:asciiTheme="minorHAnsi" w:hAnsiTheme="minorHAnsi" w:cstheme="minorHAnsi"/>
          <w:color w:val="231F20"/>
          <w:sz w:val="22"/>
          <w:szCs w:val="22"/>
        </w:rPr>
        <w:t>Utilize resources and technology designed to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enhance accessibility. Many of these, such as the </w:t>
      </w:r>
      <w:r w:rsidRPr="00653F7D">
        <w:rPr>
          <w:rFonts w:asciiTheme="minorHAnsi" w:hAnsiTheme="minorHAnsi" w:cstheme="minorHAnsi"/>
          <w:color w:val="231F20"/>
          <w:sz w:val="22"/>
          <w:szCs w:val="22"/>
        </w:rPr>
        <w:t>following, are free and part of Microsoft Office. </w:t>
      </w:r>
    </w:p>
    <w:p w:rsidR="00070BD1" w:rsidRPr="00653F7D" w:rsidRDefault="00070BD1" w:rsidP="00070BD1">
      <w:pPr>
        <w:pStyle w:val="NormalWeb"/>
        <w:spacing w:before="0" w:beforeAutospacing="0" w:after="200" w:afterAutospacing="0" w:line="276" w:lineRule="auto"/>
        <w:ind w:left="180"/>
        <w:rPr>
          <w:rFonts w:asciiTheme="minorHAnsi" w:hAnsiTheme="minorHAnsi" w:cstheme="minorHAnsi"/>
          <w:sz w:val="22"/>
          <w:szCs w:val="22"/>
        </w:rPr>
      </w:pPr>
      <w:r w:rsidRPr="00653F7D">
        <w:rPr>
          <w:rFonts w:asciiTheme="minorHAnsi" w:hAnsiTheme="minorHAnsi" w:cstheme="minorHAnsi"/>
          <w:color w:val="231F20"/>
          <w:sz w:val="22"/>
          <w:szCs w:val="22"/>
        </w:rPr>
        <w:t>EDITOR provides “document stats” des</w:t>
      </w:r>
      <w:r>
        <w:rPr>
          <w:rFonts w:asciiTheme="minorHAnsi" w:hAnsiTheme="minorHAnsi" w:cstheme="minorHAnsi"/>
          <w:color w:val="231F20"/>
          <w:sz w:val="22"/>
          <w:szCs w:val="22"/>
        </w:rPr>
        <w:t>cribing number of word, number </w:t>
      </w:r>
      <w:r w:rsidRPr="00653F7D">
        <w:rPr>
          <w:rFonts w:asciiTheme="minorHAnsi" w:hAnsiTheme="minorHAnsi" w:cstheme="minorHAnsi"/>
          <w:color w:val="231F20"/>
          <w:sz w:val="22"/>
          <w:szCs w:val="22"/>
        </w:rPr>
        <w:t xml:space="preserve">of sentences, </w:t>
      </w:r>
      <w:proofErr w:type="gramStart"/>
      <w:r w:rsidRPr="00653F7D">
        <w:rPr>
          <w:rFonts w:asciiTheme="minorHAnsi" w:hAnsiTheme="minorHAnsi" w:cstheme="minorHAnsi"/>
          <w:color w:val="231F20"/>
          <w:sz w:val="22"/>
          <w:szCs w:val="22"/>
        </w:rPr>
        <w:t>readability</w:t>
      </w:r>
      <w:proofErr w:type="gramEnd"/>
      <w:r w:rsidRPr="00653F7D">
        <w:rPr>
          <w:rFonts w:asciiTheme="minorHAnsi" w:hAnsiTheme="minorHAnsi" w:cstheme="minorHAnsi"/>
          <w:color w:val="231F20"/>
          <w:sz w:val="22"/>
          <w:szCs w:val="22"/>
        </w:rPr>
        <w:t xml:space="preserve"> of writt</w:t>
      </w:r>
      <w:r>
        <w:rPr>
          <w:rFonts w:asciiTheme="minorHAnsi" w:hAnsiTheme="minorHAnsi" w:cstheme="minorHAnsi"/>
          <w:color w:val="231F20"/>
          <w:sz w:val="22"/>
          <w:szCs w:val="22"/>
        </w:rPr>
        <w:t>en documents (thereby allowing </w:t>
      </w:r>
      <w:r w:rsidRPr="00653F7D">
        <w:rPr>
          <w:rFonts w:asciiTheme="minorHAnsi" w:hAnsiTheme="minorHAnsi" w:cstheme="minorHAnsi"/>
          <w:color w:val="231F20"/>
          <w:sz w:val="22"/>
          <w:szCs w:val="22"/>
        </w:rPr>
        <w:t>teachers to adjust these document charac</w:t>
      </w:r>
      <w:r>
        <w:rPr>
          <w:rFonts w:asciiTheme="minorHAnsi" w:hAnsiTheme="minorHAnsi" w:cstheme="minorHAnsi"/>
          <w:color w:val="231F20"/>
          <w:sz w:val="22"/>
          <w:szCs w:val="22"/>
        </w:rPr>
        <w:t>teristics as needed to enhance </w:t>
      </w:r>
      <w:r w:rsidRPr="00653F7D">
        <w:rPr>
          <w:rFonts w:asciiTheme="minorHAnsi" w:hAnsiTheme="minorHAnsi" w:cstheme="minorHAnsi"/>
          <w:color w:val="231F20"/>
          <w:sz w:val="22"/>
          <w:szCs w:val="22"/>
        </w:rPr>
        <w:t>accessibility). </w:t>
      </w:r>
    </w:p>
    <w:p w:rsidR="00070BD1" w:rsidRPr="00653F7D" w:rsidRDefault="00070BD1" w:rsidP="00070BD1">
      <w:pPr>
        <w:pStyle w:val="NormalWeb"/>
        <w:spacing w:before="0" w:beforeAutospacing="0" w:after="200" w:afterAutospacing="0" w:line="276" w:lineRule="auto"/>
        <w:ind w:left="180"/>
        <w:rPr>
          <w:rFonts w:asciiTheme="minorHAnsi" w:hAnsiTheme="minorHAnsi" w:cstheme="minorHAnsi"/>
          <w:sz w:val="22"/>
          <w:szCs w:val="22"/>
        </w:rPr>
      </w:pPr>
      <w:r w:rsidRPr="00653F7D">
        <w:rPr>
          <w:rFonts w:asciiTheme="minorHAnsi" w:hAnsiTheme="minorHAnsi" w:cstheme="minorHAnsi"/>
          <w:color w:val="231F20"/>
          <w:sz w:val="22"/>
          <w:szCs w:val="22"/>
        </w:rPr>
        <w:lastRenderedPageBreak/>
        <w:t>DICTATE allows for the user to creat</w:t>
      </w:r>
      <w:r>
        <w:rPr>
          <w:rFonts w:asciiTheme="minorHAnsi" w:hAnsiTheme="minorHAnsi" w:cstheme="minorHAnsi"/>
          <w:color w:val="231F20"/>
          <w:sz w:val="22"/>
          <w:szCs w:val="22"/>
        </w:rPr>
        <w:t>e documents by dictating them, </w:t>
      </w:r>
      <w:r w:rsidRPr="00653F7D">
        <w:rPr>
          <w:rFonts w:asciiTheme="minorHAnsi" w:hAnsiTheme="minorHAnsi" w:cstheme="minorHAnsi"/>
          <w:color w:val="231F20"/>
          <w:sz w:val="22"/>
          <w:szCs w:val="22"/>
        </w:rPr>
        <w:t>rather than typing them. </w:t>
      </w:r>
    </w:p>
    <w:p w:rsidR="00070BD1" w:rsidRDefault="00070BD1" w:rsidP="00070BD1">
      <w:pPr>
        <w:pStyle w:val="NormalWeb"/>
        <w:spacing w:before="0" w:beforeAutospacing="0" w:after="200" w:afterAutospacing="0" w:line="276" w:lineRule="auto"/>
        <w:ind w:left="180"/>
        <w:rPr>
          <w:rFonts w:asciiTheme="minorHAnsi" w:hAnsiTheme="minorHAnsi" w:cstheme="minorHAnsi"/>
          <w:color w:val="231F20"/>
          <w:sz w:val="22"/>
          <w:szCs w:val="22"/>
        </w:rPr>
      </w:pPr>
      <w:r w:rsidRPr="00653F7D">
        <w:rPr>
          <w:rFonts w:asciiTheme="minorHAnsi" w:hAnsiTheme="minorHAnsi" w:cstheme="minorHAnsi"/>
          <w:color w:val="231F20"/>
          <w:sz w:val="22"/>
          <w:szCs w:val="22"/>
        </w:rPr>
        <w:t>SCREEN READER converts text into sy</w:t>
      </w:r>
      <w:r>
        <w:rPr>
          <w:rFonts w:asciiTheme="minorHAnsi" w:hAnsiTheme="minorHAnsi" w:cstheme="minorHAnsi"/>
          <w:color w:val="231F20"/>
          <w:sz w:val="22"/>
          <w:szCs w:val="22"/>
        </w:rPr>
        <w:t>nthesized speech so a user can </w:t>
      </w:r>
      <w:r w:rsidRPr="00653F7D">
        <w:rPr>
          <w:rFonts w:asciiTheme="minorHAnsi" w:hAnsiTheme="minorHAnsi" w:cstheme="minorHAnsi"/>
          <w:color w:val="231F20"/>
          <w:sz w:val="22"/>
          <w:szCs w:val="22"/>
        </w:rPr>
        <w:t>hear content, rather than read it. </w:t>
      </w:r>
    </w:p>
    <w:p w:rsidR="00070BD1" w:rsidRPr="00653F7D" w:rsidRDefault="00070BD1" w:rsidP="00070BD1">
      <w:pPr>
        <w:pStyle w:val="NormalWeb"/>
        <w:spacing w:before="0" w:beforeAutospacing="0" w:after="200" w:afterAutospacing="0" w:line="276" w:lineRule="auto"/>
        <w:ind w:left="873" w:hanging="374"/>
        <w:rPr>
          <w:rFonts w:asciiTheme="minorHAnsi" w:hAnsiTheme="minorHAnsi" w:cstheme="minorHAnsi"/>
          <w:sz w:val="22"/>
          <w:szCs w:val="22"/>
        </w:rPr>
      </w:pPr>
    </w:p>
    <w:p w:rsidR="00070BD1" w:rsidRPr="00B4394F" w:rsidRDefault="00070BD1" w:rsidP="00070BD1">
      <w:pPr>
        <w:pStyle w:val="NormalWeb"/>
        <w:spacing w:before="0" w:beforeAutospacing="0" w:after="20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B4394F">
        <w:rPr>
          <w:rFonts w:asciiTheme="minorHAnsi" w:hAnsiTheme="minorHAnsi" w:cstheme="minorHAnsi"/>
          <w:iCs/>
          <w:color w:val="231F20"/>
          <w:sz w:val="22"/>
          <w:szCs w:val="22"/>
        </w:rPr>
        <w:t>We would like to thank the following who have helped make this project possible: </w:t>
      </w:r>
    </w:p>
    <w:p w:rsidR="00070BD1" w:rsidRPr="00B4394F" w:rsidRDefault="00070BD1" w:rsidP="00070BD1">
      <w:pPr>
        <w:pStyle w:val="NormalWeb"/>
        <w:spacing w:before="0" w:beforeAutospacing="0" w:after="0" w:afterAutospacing="0" w:line="276" w:lineRule="auto"/>
        <w:ind w:left="360" w:right="1302"/>
        <w:rPr>
          <w:rFonts w:asciiTheme="minorHAnsi" w:hAnsiTheme="minorHAnsi" w:cstheme="minorHAnsi"/>
          <w:sz w:val="22"/>
          <w:szCs w:val="22"/>
        </w:rPr>
      </w:pPr>
      <w:r w:rsidRPr="00B4394F">
        <w:rPr>
          <w:rFonts w:asciiTheme="minorHAnsi" w:hAnsiTheme="minorHAnsi" w:cstheme="minorHAnsi"/>
          <w:color w:val="231F20"/>
          <w:sz w:val="22"/>
          <w:szCs w:val="22"/>
        </w:rPr>
        <w:t xml:space="preserve">Project Funding: </w:t>
      </w:r>
      <w:proofErr w:type="spellStart"/>
      <w:r w:rsidRPr="00B4394F">
        <w:rPr>
          <w:rFonts w:asciiTheme="minorHAnsi" w:hAnsiTheme="minorHAnsi" w:cstheme="minorHAnsi"/>
          <w:color w:val="231F20"/>
          <w:sz w:val="22"/>
          <w:szCs w:val="22"/>
        </w:rPr>
        <w:t>HumanitiesDC</w:t>
      </w:r>
      <w:proofErr w:type="spellEnd"/>
      <w:r w:rsidRPr="00B4394F">
        <w:rPr>
          <w:rFonts w:asciiTheme="minorHAnsi" w:hAnsiTheme="minorHAnsi" w:cstheme="minorHAnsi"/>
          <w:color w:val="231F20"/>
          <w:sz w:val="22"/>
          <w:szCs w:val="22"/>
        </w:rPr>
        <w:t xml:space="preserve"> and the Gordon and </w:t>
      </w:r>
      <w:proofErr w:type="spellStart"/>
      <w:r w:rsidRPr="00B4394F">
        <w:rPr>
          <w:rFonts w:asciiTheme="minorHAnsi" w:hAnsiTheme="minorHAnsi" w:cstheme="minorHAnsi"/>
          <w:color w:val="231F20"/>
          <w:sz w:val="22"/>
          <w:szCs w:val="22"/>
        </w:rPr>
        <w:t>Llura</w:t>
      </w:r>
      <w:proofErr w:type="spellEnd"/>
      <w:r w:rsidRPr="00B4394F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B4394F">
        <w:rPr>
          <w:rFonts w:asciiTheme="minorHAnsi" w:hAnsiTheme="minorHAnsi" w:cstheme="minorHAnsi"/>
          <w:color w:val="231F20"/>
          <w:sz w:val="22"/>
          <w:szCs w:val="22"/>
        </w:rPr>
        <w:t>Gund</w:t>
      </w:r>
      <w:proofErr w:type="spellEnd"/>
      <w:r w:rsidRPr="00B4394F">
        <w:rPr>
          <w:rFonts w:asciiTheme="minorHAnsi" w:hAnsiTheme="minorHAnsi" w:cstheme="minorHAnsi"/>
          <w:color w:val="231F20"/>
          <w:sz w:val="22"/>
          <w:szCs w:val="22"/>
        </w:rPr>
        <w:t xml:space="preserve"> Foundation Project Director: Mary E. Dolan </w:t>
      </w:r>
    </w:p>
    <w:p w:rsidR="00070BD1" w:rsidRPr="00B4394F" w:rsidRDefault="00070BD1" w:rsidP="00070BD1">
      <w:pPr>
        <w:pStyle w:val="NormalWeb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4394F">
        <w:rPr>
          <w:rFonts w:asciiTheme="minorHAnsi" w:hAnsiTheme="minorHAnsi" w:cstheme="minorHAnsi"/>
          <w:color w:val="231F20"/>
          <w:sz w:val="22"/>
          <w:szCs w:val="22"/>
        </w:rPr>
        <w:t xml:space="preserve">Senior Educational Consultant: Rosalie Boone, </w:t>
      </w:r>
      <w:proofErr w:type="spellStart"/>
      <w:r w:rsidRPr="00B4394F">
        <w:rPr>
          <w:rFonts w:asciiTheme="minorHAnsi" w:hAnsiTheme="minorHAnsi" w:cstheme="minorHAnsi"/>
          <w:color w:val="231F20"/>
          <w:sz w:val="22"/>
          <w:szCs w:val="22"/>
        </w:rPr>
        <w:t>EdD</w:t>
      </w:r>
      <w:proofErr w:type="spellEnd"/>
      <w:r w:rsidRPr="00B4394F">
        <w:rPr>
          <w:rFonts w:asciiTheme="minorHAnsi" w:hAnsiTheme="minorHAnsi" w:cstheme="minorHAnsi"/>
          <w:color w:val="231F20"/>
          <w:sz w:val="22"/>
          <w:szCs w:val="22"/>
        </w:rPr>
        <w:t> </w:t>
      </w:r>
    </w:p>
    <w:p w:rsidR="00070BD1" w:rsidRDefault="00070BD1" w:rsidP="00070BD1">
      <w:pPr>
        <w:pStyle w:val="NormalWeb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4394F">
        <w:rPr>
          <w:rFonts w:asciiTheme="minorHAnsi" w:hAnsiTheme="minorHAnsi" w:cstheme="minorHAnsi"/>
          <w:color w:val="231F20"/>
          <w:sz w:val="22"/>
          <w:szCs w:val="22"/>
        </w:rPr>
        <w:t xml:space="preserve">Project Scholar: Arlene King-Berry, JD, </w:t>
      </w:r>
      <w:proofErr w:type="spellStart"/>
      <w:r w:rsidRPr="00B4394F">
        <w:rPr>
          <w:rFonts w:asciiTheme="minorHAnsi" w:hAnsiTheme="minorHAnsi" w:cstheme="minorHAnsi"/>
          <w:color w:val="231F20"/>
          <w:sz w:val="22"/>
          <w:szCs w:val="22"/>
        </w:rPr>
        <w:t>MEd</w:t>
      </w:r>
      <w:proofErr w:type="spellEnd"/>
      <w:r w:rsidRPr="00B4394F">
        <w:rPr>
          <w:rFonts w:asciiTheme="minorHAnsi" w:hAnsiTheme="minorHAnsi" w:cstheme="minorHAnsi"/>
          <w:color w:val="231F20"/>
          <w:sz w:val="22"/>
          <w:szCs w:val="22"/>
        </w:rPr>
        <w:t> </w:t>
      </w:r>
    </w:p>
    <w:p w:rsidR="00070BD1" w:rsidRPr="00B4394F" w:rsidRDefault="00070BD1" w:rsidP="00070BD1">
      <w:pPr>
        <w:pStyle w:val="NormalWeb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B4394F">
        <w:rPr>
          <w:rFonts w:asciiTheme="minorHAnsi" w:hAnsiTheme="minorHAnsi" w:cstheme="minorHAnsi"/>
          <w:color w:val="231F20"/>
          <w:sz w:val="22"/>
          <w:szCs w:val="22"/>
        </w:rPr>
        <w:t xml:space="preserve">Additional support from Donna </w:t>
      </w:r>
      <w:proofErr w:type="spellStart"/>
      <w:r w:rsidRPr="00B4394F">
        <w:rPr>
          <w:rFonts w:asciiTheme="minorHAnsi" w:hAnsiTheme="minorHAnsi" w:cstheme="minorHAnsi"/>
          <w:color w:val="231F20"/>
          <w:sz w:val="22"/>
          <w:szCs w:val="22"/>
        </w:rPr>
        <w:t>Catapano</w:t>
      </w:r>
      <w:proofErr w:type="spellEnd"/>
      <w:r w:rsidRPr="00B4394F">
        <w:rPr>
          <w:rFonts w:asciiTheme="minorHAnsi" w:hAnsiTheme="minorHAnsi" w:cstheme="minorHAnsi"/>
          <w:color w:val="231F20"/>
          <w:sz w:val="22"/>
          <w:szCs w:val="22"/>
        </w:rPr>
        <w:t xml:space="preserve"> and </w:t>
      </w:r>
      <w:proofErr w:type="spellStart"/>
      <w:r w:rsidRPr="00B4394F">
        <w:rPr>
          <w:rFonts w:asciiTheme="minorHAnsi" w:hAnsiTheme="minorHAnsi" w:cstheme="minorHAnsi"/>
          <w:color w:val="231F20"/>
          <w:sz w:val="22"/>
          <w:szCs w:val="22"/>
        </w:rPr>
        <w:t>Arin</w:t>
      </w:r>
      <w:proofErr w:type="spellEnd"/>
      <w:r w:rsidRPr="00B4394F">
        <w:rPr>
          <w:rFonts w:asciiTheme="minorHAnsi" w:hAnsiTheme="minorHAnsi" w:cstheme="minorHAnsi"/>
          <w:color w:val="231F20"/>
          <w:sz w:val="22"/>
          <w:szCs w:val="22"/>
        </w:rPr>
        <w:t xml:space="preserve"> Duvall </w:t>
      </w:r>
    </w:p>
    <w:p w:rsidR="00070BD1" w:rsidRPr="00601D55" w:rsidRDefault="00070BD1" w:rsidP="00070BD1">
      <w:pPr>
        <w:pStyle w:val="NormalWeb"/>
        <w:spacing w:before="0" w:beforeAutospacing="0" w:after="0" w:afterAutospacing="0" w:line="276" w:lineRule="auto"/>
        <w:ind w:left="360"/>
      </w:pPr>
      <w:r w:rsidRPr="00B4394F">
        <w:rPr>
          <w:rFonts w:asciiTheme="minorHAnsi" w:hAnsiTheme="minorHAnsi" w:cstheme="minorHAnsi"/>
          <w:color w:val="231F20"/>
          <w:sz w:val="22"/>
          <w:szCs w:val="22"/>
        </w:rPr>
        <w:t xml:space="preserve">Graphics: Christopher </w:t>
      </w:r>
      <w:proofErr w:type="spellStart"/>
      <w:r w:rsidRPr="00B4394F">
        <w:rPr>
          <w:rFonts w:asciiTheme="minorHAnsi" w:hAnsiTheme="minorHAnsi" w:cstheme="minorHAnsi"/>
          <w:color w:val="231F20"/>
          <w:sz w:val="22"/>
          <w:szCs w:val="22"/>
        </w:rPr>
        <w:t>Pascale</w:t>
      </w:r>
      <w:proofErr w:type="spellEnd"/>
      <w:r w:rsidRPr="00B4394F">
        <w:rPr>
          <w:rFonts w:asciiTheme="minorHAnsi" w:hAnsiTheme="minorHAnsi" w:cstheme="minorHAnsi"/>
          <w:color w:val="231F20"/>
          <w:sz w:val="22"/>
          <w:szCs w:val="22"/>
        </w:rPr>
        <w:t>, KDR Communications, LLC</w:t>
      </w:r>
    </w:p>
    <w:p w:rsidR="00070BD1" w:rsidRDefault="00070BD1" w:rsidP="00070BD1">
      <w:pPr>
        <w:spacing w:before="240" w:after="0" w:line="240" w:lineRule="auto"/>
        <w:rPr>
          <w:rFonts w:asciiTheme="majorHAnsi" w:eastAsia="Times New Roman" w:hAnsiTheme="majorHAnsi" w:cs="Calibri"/>
          <w:color w:val="365F91" w:themeColor="accent1" w:themeShade="BF"/>
          <w:sz w:val="32"/>
          <w:szCs w:val="32"/>
        </w:rPr>
      </w:pPr>
      <w:r w:rsidRPr="00601D55">
        <w:rPr>
          <w:rFonts w:asciiTheme="majorHAnsi" w:eastAsia="Times New Roman" w:hAnsiTheme="majorHAnsi" w:cs="Calibri"/>
          <w:color w:val="365F91" w:themeColor="accent1" w:themeShade="BF"/>
          <w:sz w:val="32"/>
          <w:szCs w:val="32"/>
        </w:rPr>
        <w:t>Back Cover</w:t>
      </w:r>
    </w:p>
    <w:p w:rsidR="00070BD1" w:rsidRDefault="00070BD1" w:rsidP="00070BD1">
      <w:pPr>
        <w:spacing w:before="9" w:after="0" w:line="240" w:lineRule="auto"/>
        <w:rPr>
          <w:rFonts w:ascii="Calibri" w:hAnsi="Calibri" w:cs="Calibri"/>
          <w:i/>
          <w:iCs/>
          <w:color w:val="000000"/>
        </w:rPr>
      </w:pPr>
      <w:r w:rsidRPr="00ED5E2D">
        <w:rPr>
          <w:rFonts w:eastAsia="Times New Roman" w:cstheme="minorHAnsi"/>
          <w:i/>
          <w:szCs w:val="24"/>
        </w:rPr>
        <w:t xml:space="preserve">Image Description: </w:t>
      </w:r>
      <w:r>
        <w:rPr>
          <w:rFonts w:ascii="Calibri" w:hAnsi="Calibri" w:cs="Calibri"/>
          <w:i/>
          <w:iCs/>
          <w:color w:val="000000"/>
        </w:rPr>
        <w:t>The FDR logo is centered the page. It is a circular image with a graphic of the FDR wheelchair statue in the center. Curved text above and below the graphic reads “FDR Memorial Legacy Committee”.</w:t>
      </w:r>
    </w:p>
    <w:p w:rsidR="00070BD1" w:rsidRDefault="00070BD1" w:rsidP="00070BD1">
      <w:pPr>
        <w:spacing w:before="9" w:after="0" w:line="240" w:lineRule="auto"/>
        <w:rPr>
          <w:rFonts w:ascii="Calibri" w:hAnsi="Calibri" w:cs="Calibri"/>
          <w:i/>
          <w:iCs/>
          <w:color w:val="000000"/>
        </w:rPr>
      </w:pPr>
      <w:r>
        <w:rPr>
          <w:rFonts w:eastAsia="Times New Roman" w:cstheme="minorHAnsi"/>
          <w:i/>
          <w:szCs w:val="24"/>
        </w:rPr>
        <w:t xml:space="preserve"> </w:t>
      </w:r>
    </w:p>
    <w:p w:rsidR="00070BD1" w:rsidRDefault="00070BD1" w:rsidP="00070BD1">
      <w:pPr>
        <w:spacing w:before="9" w:after="0" w:line="240" w:lineRule="auto"/>
        <w:rPr>
          <w:rFonts w:eastAsia="Times New Roman" w:cstheme="minorHAnsi"/>
          <w:i/>
          <w:szCs w:val="24"/>
        </w:rPr>
      </w:pPr>
    </w:p>
    <w:p w:rsidR="00070BD1" w:rsidRPr="00601D55" w:rsidRDefault="00070BD1" w:rsidP="00070BD1">
      <w:pPr>
        <w:spacing w:after="0" w:line="360" w:lineRule="auto"/>
        <w:rPr>
          <w:rFonts w:asciiTheme="majorHAnsi" w:eastAsia="Times New Roman" w:hAnsiTheme="majorHAnsi" w:cs="Times New Roman"/>
          <w:color w:val="365F91" w:themeColor="accent1" w:themeShade="BF"/>
          <w:sz w:val="32"/>
          <w:szCs w:val="32"/>
        </w:rPr>
      </w:pPr>
    </w:p>
    <w:p w:rsidR="00070BD1" w:rsidRPr="00720161" w:rsidRDefault="00070BD1" w:rsidP="00070BD1">
      <w:pPr>
        <w:spacing w:line="360" w:lineRule="auto"/>
      </w:pPr>
      <w:proofErr w:type="gramStart"/>
      <w:r>
        <w:t>Copyright © 2022 FDR Memorial Legacy Committee.</w:t>
      </w:r>
      <w:proofErr w:type="gramEnd"/>
      <w:r>
        <w:t xml:space="preserve"> All rights reserved.</w:t>
      </w:r>
    </w:p>
    <w:p w:rsidR="000875BC" w:rsidRDefault="000875BC" w:rsidP="00070BD1">
      <w:pPr>
        <w:spacing w:after="0" w:line="240" w:lineRule="auto"/>
      </w:pPr>
    </w:p>
    <w:sectPr w:rsidR="000875BC" w:rsidSect="00087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278"/>
    <w:rsid w:val="00070BD1"/>
    <w:rsid w:val="000875BC"/>
    <w:rsid w:val="000C4A3D"/>
    <w:rsid w:val="001603E3"/>
    <w:rsid w:val="001742F7"/>
    <w:rsid w:val="00186586"/>
    <w:rsid w:val="0027668F"/>
    <w:rsid w:val="003A724B"/>
    <w:rsid w:val="00477348"/>
    <w:rsid w:val="005F5D61"/>
    <w:rsid w:val="007544AF"/>
    <w:rsid w:val="0082779F"/>
    <w:rsid w:val="00A6670B"/>
    <w:rsid w:val="00BC2B12"/>
    <w:rsid w:val="00C21278"/>
    <w:rsid w:val="00C83019"/>
    <w:rsid w:val="00D25FBE"/>
    <w:rsid w:val="00DA34B6"/>
    <w:rsid w:val="00EA30FB"/>
    <w:rsid w:val="00EC3636"/>
    <w:rsid w:val="00F4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0B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scilife/docs/scilife37" TargetMode="External"/><Relationship Id="rId13" Type="http://schemas.openxmlformats.org/officeDocument/2006/relationships/hyperlink" Target="https://docs.google.com/document/d/1BhdpxevbXivyV4X8XdFGfrn7X4_iMXN4/edit" TargetMode="External"/><Relationship Id="rId18" Type="http://schemas.openxmlformats.org/officeDocument/2006/relationships/hyperlink" Target="https://www.blackdisabledandproud.org/%20black-lives-matter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osse.dc.gov/sites/default/files/dc/sites/osse/publication/attachments/DCPS-horiz-soc_studies.pdf" TargetMode="External"/><Relationship Id="rId12" Type="http://schemas.openxmlformats.org/officeDocument/2006/relationships/hyperlink" Target="https://docs.google.com/document/d/1pqI65aYvBmcTAWpBydQym4-EepVJZy3W/edit" TargetMode="External"/><Relationship Id="rId17" Type="http://schemas.openxmlformats.org/officeDocument/2006/relationships/hyperlink" Target="https://www.latimes.com/archives/la-xpm-1988-01-28-sp-39148-story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nn.com/ALLPOLITICS/1997/04/21/time/sidey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RH/11-12/1/" TargetMode="External"/><Relationship Id="rId11" Type="http://schemas.openxmlformats.org/officeDocument/2006/relationships/hyperlink" Target="https://docs.google.com/document/d/1qnaNhgm4l_WzXslxpU_HOYY1QwCVQRYB/edit" TargetMode="External"/><Relationship Id="rId5" Type="http://schemas.openxmlformats.org/officeDocument/2006/relationships/hyperlink" Target="http://www.corestandards.org/ELA-Literacy/RH/9-10/1/" TargetMode="External"/><Relationship Id="rId15" Type="http://schemas.openxmlformats.org/officeDocument/2006/relationships/hyperlink" Target="https://docs.google.com/document/d/1wSTgvPAOUDjj5-9faWLWeDWFPvqzSgGn/edit" TargetMode="External"/><Relationship Id="rId10" Type="http://schemas.openxmlformats.org/officeDocument/2006/relationships/hyperlink" Target="https://docs.google.com/document/d/1qnaNhgm4l_WzXslxpU_HOYY1QwCVQRYB/edit" TargetMode="External"/><Relationship Id="rId19" Type="http://schemas.openxmlformats.org/officeDocument/2006/relationships/hyperlink" Target="https://artsintegration.com/2016/09/23/digital-time-capsules-get-know-students/" TargetMode="External"/><Relationship Id="rId4" Type="http://schemas.openxmlformats.org/officeDocument/2006/relationships/hyperlink" Target="http://www.corestandards.org/ELA-Literacy/RH/6-8/1/" TargetMode="External"/><Relationship Id="rId9" Type="http://schemas.openxmlformats.org/officeDocument/2006/relationships/hyperlink" Target="https://docs.google.com/document/d/1qKdKDNE7zzjIw-7mMyNtnEOtfTHhF13n/edit?rtpof=true&amp;sd=true" TargetMode="External"/><Relationship Id="rId14" Type="http://schemas.openxmlformats.org/officeDocument/2006/relationships/hyperlink" Target="https://www.centerforlearnerequity.org/news/black-history-month-recognizing-black-disability-rights-activis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Connolly</dc:creator>
  <cp:lastModifiedBy>Jeanine Connolly</cp:lastModifiedBy>
  <cp:revision>2</cp:revision>
  <dcterms:created xsi:type="dcterms:W3CDTF">2022-04-26T23:49:00Z</dcterms:created>
  <dcterms:modified xsi:type="dcterms:W3CDTF">2022-04-26T23:49:00Z</dcterms:modified>
</cp:coreProperties>
</file>